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254"/>
        <w:gridCol w:w="5670"/>
      </w:tblGrid>
      <w:tr w:rsidR="004C5747" w14:paraId="30337995" w14:textId="77777777" w:rsidTr="00A0739F">
        <w:trPr>
          <w:gridAfter w:val="2"/>
          <w:wAfter w:w="9924" w:type="dxa"/>
        </w:trPr>
        <w:tc>
          <w:tcPr>
            <w:tcW w:w="4785" w:type="dxa"/>
          </w:tcPr>
          <w:p w14:paraId="4D00BBDA" w14:textId="77777777" w:rsidR="004C5747" w:rsidRDefault="004C5747" w:rsidP="00A073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747" w:rsidRPr="00720485" w14:paraId="4548BF37" w14:textId="77777777" w:rsidTr="00A0739F">
        <w:tc>
          <w:tcPr>
            <w:tcW w:w="9039" w:type="dxa"/>
            <w:gridSpan w:val="2"/>
          </w:tcPr>
          <w:p w14:paraId="4AF6E8D9" w14:textId="77777777" w:rsidR="004C5747" w:rsidRDefault="004C5747" w:rsidP="00A07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65041E62" w14:textId="77777777" w:rsidR="00720485" w:rsidRDefault="00720485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Утвержден</w:t>
            </w:r>
          </w:p>
          <w:p w14:paraId="1709A659" w14:textId="5088E36F" w:rsidR="00DB7382" w:rsidRPr="00DB7382" w:rsidRDefault="00DB7382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приказ</w:t>
            </w:r>
            <w:r w:rsidR="00720485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ом</w:t>
            </w:r>
            <w:bookmarkStart w:id="0" w:name="_GoBack"/>
            <w:bookmarkEnd w:id="0"/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председателя </w:t>
            </w:r>
          </w:p>
          <w:p w14:paraId="683F6E5C" w14:textId="77777777" w:rsidR="00DB7382" w:rsidRPr="00DB7382" w:rsidRDefault="00DB7382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Контрольно-счетной палаты </w:t>
            </w:r>
          </w:p>
          <w:p w14:paraId="6479AAF1" w14:textId="77777777" w:rsidR="00DB7382" w:rsidRPr="00DB7382" w:rsidRDefault="00DB7382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Рязанской области</w:t>
            </w:r>
          </w:p>
          <w:p w14:paraId="2A9FD27E" w14:textId="395102C8" w:rsidR="00DB7382" w:rsidRPr="00DB7382" w:rsidRDefault="00DB7382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от «</w:t>
            </w:r>
            <w:r w:rsidR="002C745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22</w:t>
            </w: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» </w:t>
            </w:r>
            <w:r w:rsidR="002C745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сентября </w:t>
            </w: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21</w:t>
            </w:r>
            <w:r w:rsidRPr="00DB738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года № </w:t>
            </w:r>
            <w:r w:rsidR="002C745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6-д</w:t>
            </w:r>
          </w:p>
          <w:p w14:paraId="505AF7AD" w14:textId="77777777" w:rsidR="00DB7382" w:rsidRPr="00DB7382" w:rsidRDefault="00DB7382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37D01880" w14:textId="62ED1F26" w:rsidR="004C5747" w:rsidRPr="00DB7382" w:rsidRDefault="004C5747" w:rsidP="00DB73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14:paraId="2FBC97D3" w14:textId="77777777" w:rsidR="004C5747" w:rsidRPr="00DB7382" w:rsidRDefault="004C5747" w:rsidP="00DB73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B7382">
        <w:rPr>
          <w:rFonts w:ascii="Times New Roman" w:hAnsi="Times New Roman" w:cs="Times New Roman"/>
          <w:b/>
          <w:lang w:val="ru-RU"/>
        </w:rPr>
        <w:t>ПЛАН</w:t>
      </w:r>
    </w:p>
    <w:p w14:paraId="71194241" w14:textId="77777777" w:rsidR="004C5747" w:rsidRDefault="004C5747" w:rsidP="00DB73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противодействия коррупции в Контрольно-счетной палате Рязанской области </w:t>
      </w:r>
    </w:p>
    <w:p w14:paraId="710FB830" w14:textId="7518495F" w:rsidR="004C5747" w:rsidRDefault="004C5747" w:rsidP="00DB738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на 2021 – 202</w:t>
      </w:r>
      <w:r w:rsidR="00DB7382">
        <w:rPr>
          <w:rFonts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  <w:lang w:val="ru-RU"/>
        </w:rPr>
        <w:t xml:space="preserve"> годы</w:t>
      </w:r>
    </w:p>
    <w:p w14:paraId="0319FDF4" w14:textId="77777777" w:rsidR="004C5747" w:rsidRPr="00E21BB7" w:rsidRDefault="004C5747" w:rsidP="00E21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7303E81" w14:textId="20B1DF31" w:rsidR="004C5747" w:rsidRDefault="004C5747" w:rsidP="00E21B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21BB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DB738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E21BB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лан </w:t>
      </w:r>
      <w:r w:rsidRPr="00E21BB7">
        <w:rPr>
          <w:rFonts w:ascii="Times New Roman" w:hAnsi="Times New Roman" w:cs="Times New Roman"/>
          <w:sz w:val="26"/>
          <w:szCs w:val="26"/>
          <w:lang w:val="ru-RU"/>
        </w:rPr>
        <w:t>противодействия коррупции в Контрольно-счетной палате Рязанской области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Контрольно-счетной палаты Рязанской области (далее – Контрольно-счетная палата)</w:t>
      </w:r>
    </w:p>
    <w:p w14:paraId="4B292D11" w14:textId="17999060" w:rsidR="004C5747" w:rsidRDefault="004C5747" w:rsidP="004C574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B7382">
        <w:rPr>
          <w:rFonts w:ascii="Times New Roman" w:eastAsia="Times New Roman" w:hAnsi="Times New Roman" w:cs="Times New Roman"/>
          <w:b/>
          <w:bCs/>
          <w:lang w:val="ru-RU" w:eastAsia="ru-RU"/>
        </w:rPr>
        <w:t>мероприятия</w:t>
      </w:r>
    </w:p>
    <w:p w14:paraId="05B2B487" w14:textId="77777777" w:rsidR="004C5747" w:rsidRDefault="004C5747" w:rsidP="004C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562"/>
        <w:gridCol w:w="9416"/>
        <w:gridCol w:w="3058"/>
        <w:gridCol w:w="1922"/>
      </w:tblGrid>
      <w:tr w:rsidR="004C5747" w14:paraId="57C82712" w14:textId="77777777" w:rsidTr="00340323">
        <w:tc>
          <w:tcPr>
            <w:tcW w:w="562" w:type="dxa"/>
          </w:tcPr>
          <w:p w14:paraId="33C4603B" w14:textId="77777777" w:rsidR="004C5747" w:rsidRDefault="004C5747" w:rsidP="00A0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6" w:type="dxa"/>
          </w:tcPr>
          <w:p w14:paraId="0FAC9253" w14:textId="77777777" w:rsidR="004C5747" w:rsidRDefault="004C5747" w:rsidP="00A0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A7154E" w14:textId="491039AF" w:rsidR="004C5747" w:rsidRDefault="004C5747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DB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058" w:type="dxa"/>
          </w:tcPr>
          <w:p w14:paraId="28E924CF" w14:textId="08869F41" w:rsidR="004C5747" w:rsidRDefault="00DB7382" w:rsidP="00A0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</w:t>
            </w:r>
            <w:r w:rsidR="004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98381" w14:textId="0E81BA1B" w:rsidR="004C5747" w:rsidRDefault="004C5747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14:paraId="66369A3E" w14:textId="77777777" w:rsidR="004C5747" w:rsidRDefault="004C5747" w:rsidP="00A07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проведения мероприятия</w:t>
            </w:r>
          </w:p>
        </w:tc>
      </w:tr>
      <w:tr w:rsidR="004C5747" w:rsidRPr="00720485" w14:paraId="08AF30A3" w14:textId="77777777" w:rsidTr="00A0739F">
        <w:tc>
          <w:tcPr>
            <w:tcW w:w="14958" w:type="dxa"/>
            <w:gridSpan w:val="4"/>
          </w:tcPr>
          <w:p w14:paraId="0A2A0284" w14:textId="62CC0CB4" w:rsidR="004C5747" w:rsidRDefault="004C5747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Обеспечение</w:t>
            </w:r>
            <w:r w:rsidRPr="00A01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соблюдения запретов, ограничений и требований, установленных в целях противодействия коррупции, совершенство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вание</w:t>
            </w:r>
            <w:r w:rsidRPr="00A01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практики применения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законодательства</w:t>
            </w:r>
            <w:r w:rsidRPr="00A01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 </w:t>
            </w:r>
          </w:p>
        </w:tc>
      </w:tr>
      <w:tr w:rsidR="004C5747" w14:paraId="054E961B" w14:textId="77777777" w:rsidTr="00340323">
        <w:tc>
          <w:tcPr>
            <w:tcW w:w="562" w:type="dxa"/>
          </w:tcPr>
          <w:p w14:paraId="43E996E9" w14:textId="77777777" w:rsidR="004C5747" w:rsidRPr="00DB7382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6" w:type="dxa"/>
          </w:tcPr>
          <w:p w14:paraId="734F3D3C" w14:textId="77777777" w:rsidR="004C5747" w:rsidRPr="00A94C4C" w:rsidRDefault="004C5747" w:rsidP="00DB7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организационных, распорядительных документов Контрольно-счетной палаты Рязанской области, регулирующих правоотношения в сфере противодействия коррупции. </w:t>
            </w:r>
            <w:r w:rsidRPr="00A94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своевременное внесение необходимых 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1ED29C6" w14:textId="77777777" w:rsidR="004C5747" w:rsidRPr="00A94C4C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8" w:type="dxa"/>
          </w:tcPr>
          <w:p w14:paraId="426857E3" w14:textId="77777777" w:rsidR="004C5747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правового, кадрового и документационного обеспечения, руководители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(структурных подразделений)</w:t>
            </w:r>
          </w:p>
        </w:tc>
        <w:tc>
          <w:tcPr>
            <w:tcW w:w="1922" w:type="dxa"/>
          </w:tcPr>
          <w:p w14:paraId="380079D4" w14:textId="70227CD2" w:rsidR="004C5747" w:rsidRPr="00DB7382" w:rsidRDefault="00DB7382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</w:tr>
      <w:tr w:rsidR="00DB7382" w:rsidRPr="00DB7382" w14:paraId="6E6ACE1E" w14:textId="77777777" w:rsidTr="00340323">
        <w:tc>
          <w:tcPr>
            <w:tcW w:w="562" w:type="dxa"/>
          </w:tcPr>
          <w:p w14:paraId="0AA82A4E" w14:textId="4DF5167F" w:rsidR="00DB7382" w:rsidRDefault="00DB7382" w:rsidP="00A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6" w:type="dxa"/>
          </w:tcPr>
          <w:p w14:paraId="706BB3AC" w14:textId="058AE1A5" w:rsidR="00DB7382" w:rsidRDefault="00DB7382" w:rsidP="00CA41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действенного функционирования комиссии Контрольно-счетной палаты </w:t>
            </w:r>
            <w:r w:rsidR="00D51A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Рязанской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</w:tc>
        <w:tc>
          <w:tcPr>
            <w:tcW w:w="3058" w:type="dxa"/>
          </w:tcPr>
          <w:p w14:paraId="6ED8B64E" w14:textId="1ECA2D49" w:rsidR="00DB7382" w:rsidRDefault="00DB7382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Контрольно-счетной палаты – председатель Комиссии, ответственный за работу по профилактике коррупционных и иных правонарушений</w:t>
            </w:r>
          </w:p>
        </w:tc>
        <w:tc>
          <w:tcPr>
            <w:tcW w:w="1922" w:type="dxa"/>
          </w:tcPr>
          <w:p w14:paraId="0AD6D30A" w14:textId="5335F777" w:rsidR="00DB7382" w:rsidRPr="00DB7382" w:rsidRDefault="00D51A2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4C5747" w14:paraId="0F433ED9" w14:textId="77777777" w:rsidTr="00340323">
        <w:tc>
          <w:tcPr>
            <w:tcW w:w="562" w:type="dxa"/>
          </w:tcPr>
          <w:p w14:paraId="49D6ED44" w14:textId="77777777" w:rsidR="004C5747" w:rsidRPr="0059481E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6" w:type="dxa"/>
          </w:tcPr>
          <w:p w14:paraId="55592710" w14:textId="3BFF18E2" w:rsidR="004C5747" w:rsidRDefault="004C5747" w:rsidP="00DB73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Контрольно-счетной палаты (далее – гражданские служащие)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</w:p>
        </w:tc>
        <w:tc>
          <w:tcPr>
            <w:tcW w:w="3058" w:type="dxa"/>
          </w:tcPr>
          <w:p w14:paraId="583C7717" w14:textId="77777777" w:rsidR="004C5747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Контрольно-счетной палаты – председатель Комиссии, ответственный за работу по профилактике коррупционных и иных правонарушений</w:t>
            </w:r>
          </w:p>
        </w:tc>
        <w:tc>
          <w:tcPr>
            <w:tcW w:w="1922" w:type="dxa"/>
          </w:tcPr>
          <w:p w14:paraId="22B184E0" w14:textId="0D5C8B83" w:rsidR="004C5747" w:rsidRPr="00DB7382" w:rsidRDefault="00DB7382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EC5D31" w:rsidRPr="00720485" w14:paraId="592FAFE4" w14:textId="77777777" w:rsidTr="00340323">
        <w:tc>
          <w:tcPr>
            <w:tcW w:w="562" w:type="dxa"/>
          </w:tcPr>
          <w:p w14:paraId="3D797B4E" w14:textId="157BB172" w:rsidR="00EC5D31" w:rsidRPr="00EC5D31" w:rsidRDefault="00EC5D31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16" w:type="dxa"/>
          </w:tcPr>
          <w:p w14:paraId="787C2CCF" w14:textId="0EFF3132" w:rsidR="00EC5D31" w:rsidRDefault="00EC5D31" w:rsidP="00DB7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Актуализация сведений</w:t>
            </w:r>
            <w:r w:rsidR="00CA4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содержащихся в анкетах, представляемых в Контрольно-счетную палату гражданами при поступлении на государственную гражданскую службу, а также гражданами, претендующими на замещение государственной должности Рязанской области в Контрольно-счетной палате</w:t>
            </w:r>
          </w:p>
        </w:tc>
        <w:tc>
          <w:tcPr>
            <w:tcW w:w="3058" w:type="dxa"/>
          </w:tcPr>
          <w:p w14:paraId="4ECFFA5C" w14:textId="4B597AED" w:rsidR="00EC5D31" w:rsidRDefault="00CA417E" w:rsidP="00A073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922" w:type="dxa"/>
          </w:tcPr>
          <w:p w14:paraId="1BC46A53" w14:textId="6117BAC9" w:rsidR="00EC5D31" w:rsidRDefault="00CA417E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Ежегодно, не позднее 1 декабря текущего года</w:t>
            </w:r>
          </w:p>
        </w:tc>
      </w:tr>
      <w:tr w:rsidR="004C5747" w14:paraId="7F52C1E3" w14:textId="77777777" w:rsidTr="00340323">
        <w:tc>
          <w:tcPr>
            <w:tcW w:w="562" w:type="dxa"/>
          </w:tcPr>
          <w:p w14:paraId="21CECA86" w14:textId="6421E256" w:rsidR="004C5747" w:rsidRDefault="00CA417E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16" w:type="dxa"/>
          </w:tcPr>
          <w:p w14:paraId="426EB814" w14:textId="43F60F78" w:rsidR="004C5747" w:rsidRDefault="004C5747" w:rsidP="00D51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обеспечение работы по рассмотрению уведомлений </w:t>
            </w:r>
            <w:r w:rsidR="00AF7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служащими председателя Контрольно-счетной палаты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3058" w:type="dxa"/>
          </w:tcPr>
          <w:p w14:paraId="2C98BC32" w14:textId="77777777" w:rsidR="004C5747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7A789756" w14:textId="173E2330" w:rsidR="004C5747" w:rsidRPr="00D51A27" w:rsidRDefault="00D51A2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4C5747" w14:paraId="709B29CF" w14:textId="77777777" w:rsidTr="00340323">
        <w:trPr>
          <w:trHeight w:val="90"/>
        </w:trPr>
        <w:tc>
          <w:tcPr>
            <w:tcW w:w="562" w:type="dxa"/>
          </w:tcPr>
          <w:p w14:paraId="24E52737" w14:textId="794E0B2A" w:rsidR="004C5747" w:rsidRDefault="0005304C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16" w:type="dxa"/>
          </w:tcPr>
          <w:p w14:paraId="061E254D" w14:textId="77777777" w:rsidR="004C5747" w:rsidRDefault="004C5747" w:rsidP="00D51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</w:t>
            </w:r>
            <w:r w:rsidR="005073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служащими председателя Контрольно-счетной палаты о 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3058" w:type="dxa"/>
          </w:tcPr>
          <w:p w14:paraId="4D89B6EA" w14:textId="77777777" w:rsidR="004C5747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373B14D6" w14:textId="6FE0A707" w:rsidR="004C5747" w:rsidRPr="00D51A27" w:rsidRDefault="00D51A2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4C5747" w14:paraId="3772A925" w14:textId="77777777" w:rsidTr="00340323">
        <w:tc>
          <w:tcPr>
            <w:tcW w:w="562" w:type="dxa"/>
          </w:tcPr>
          <w:p w14:paraId="0B9FE2C3" w14:textId="604F320A" w:rsidR="004C5747" w:rsidRDefault="0005304C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16" w:type="dxa"/>
          </w:tcPr>
          <w:p w14:paraId="7C3F51C4" w14:textId="31C4B40E" w:rsidR="004C5747" w:rsidRDefault="004C5747" w:rsidP="00D51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обеспечение работы по рассмотрению уведомлений </w:t>
            </w:r>
            <w:r w:rsidR="005073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служащими Контрольно-счетной палаты председателя </w:t>
            </w:r>
            <w:r w:rsidR="00D51A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выполнении иной оплачиваемой работы</w:t>
            </w:r>
          </w:p>
        </w:tc>
        <w:tc>
          <w:tcPr>
            <w:tcW w:w="3058" w:type="dxa"/>
          </w:tcPr>
          <w:p w14:paraId="2430BCD3" w14:textId="77777777" w:rsidR="004C5747" w:rsidRDefault="004C5747" w:rsidP="00A07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7CC89E6D" w14:textId="2F4B0E47" w:rsidR="004C5747" w:rsidRDefault="00D51A27" w:rsidP="00A0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9E11A4" w14:paraId="0C726B4C" w14:textId="77777777" w:rsidTr="00340323">
        <w:tc>
          <w:tcPr>
            <w:tcW w:w="562" w:type="dxa"/>
          </w:tcPr>
          <w:p w14:paraId="4FB6183A" w14:textId="6600539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416" w:type="dxa"/>
          </w:tcPr>
          <w:p w14:paraId="17CC4C34" w14:textId="4DDAB807" w:rsidR="009E11A4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рассмотрения обращений граждан, замещавших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государственной </w:t>
            </w: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палате</w:t>
            </w: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3058" w:type="dxa"/>
          </w:tcPr>
          <w:p w14:paraId="13942648" w14:textId="6535056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358D6542" w14:textId="3E1D23C6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9E11A4" w14:paraId="7BAF2CA1" w14:textId="77777777" w:rsidTr="00340323">
        <w:tc>
          <w:tcPr>
            <w:tcW w:w="562" w:type="dxa"/>
          </w:tcPr>
          <w:p w14:paraId="04F5BFE5" w14:textId="7EF2373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 w14:paraId="62CF7A66" w14:textId="2348C423" w:rsidR="009E11A4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рассмотрения поступающих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Контрольно-счетную палату</w:t>
            </w: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государственной </w:t>
            </w:r>
            <w:r w:rsidRPr="009E11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палате</w:t>
            </w:r>
          </w:p>
        </w:tc>
        <w:tc>
          <w:tcPr>
            <w:tcW w:w="3058" w:type="dxa"/>
          </w:tcPr>
          <w:p w14:paraId="4C977C76" w14:textId="4E4A6DB1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6A8E99CD" w14:textId="185F04C2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AF7218" w14:paraId="48A1D8B2" w14:textId="77777777" w:rsidTr="00340323">
        <w:tc>
          <w:tcPr>
            <w:tcW w:w="562" w:type="dxa"/>
          </w:tcPr>
          <w:p w14:paraId="44CFB97F" w14:textId="0A8CC8BC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416" w:type="dxa"/>
          </w:tcPr>
          <w:p w14:paraId="700C1ACB" w14:textId="77777777" w:rsidR="009E11A4" w:rsidRDefault="009E11A4" w:rsidP="009E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07B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Организация и обеспечение работы по рассмотрению заявлений гражданских служащих о разрешении председателя Контрольно-счетной палаты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</w:tc>
        <w:tc>
          <w:tcPr>
            <w:tcW w:w="3058" w:type="dxa"/>
          </w:tcPr>
          <w:p w14:paraId="1B6CDFE6" w14:textId="51086455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правового, кадрового и документационного обеспечения </w:t>
            </w:r>
          </w:p>
        </w:tc>
        <w:tc>
          <w:tcPr>
            <w:tcW w:w="1922" w:type="dxa"/>
          </w:tcPr>
          <w:p w14:paraId="3AD641AA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5A2C94" w14:paraId="790F9022" w14:textId="77777777" w:rsidTr="00340323">
        <w:tc>
          <w:tcPr>
            <w:tcW w:w="562" w:type="dxa"/>
          </w:tcPr>
          <w:p w14:paraId="58B9A946" w14:textId="4B115E9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16" w:type="dxa"/>
          </w:tcPr>
          <w:p w14:paraId="659FBBF8" w14:textId="629132C7" w:rsidR="009E11A4" w:rsidRPr="0046607B" w:rsidRDefault="009E11A4" w:rsidP="009E11A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Мониторинг участия лиц, замещающих государственные должности Рязанской области в Контрольно-счетной палате (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далее – лица, замещающие государственные должности)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, гражданских служащих в управлении коммерческими и некоммерческими организациями</w:t>
            </w:r>
          </w:p>
        </w:tc>
        <w:tc>
          <w:tcPr>
            <w:tcW w:w="3058" w:type="dxa"/>
          </w:tcPr>
          <w:p w14:paraId="3BFAF542" w14:textId="3521C76C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259FA87D" w14:textId="2A6184C6" w:rsidR="009E11A4" w:rsidRPr="00FB6541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2021 – 2023 годов</w:t>
            </w:r>
          </w:p>
        </w:tc>
      </w:tr>
      <w:tr w:rsidR="009E11A4" w:rsidRPr="00C01ADF" w14:paraId="2CA824B4" w14:textId="77777777" w:rsidTr="00340323">
        <w:tc>
          <w:tcPr>
            <w:tcW w:w="562" w:type="dxa"/>
          </w:tcPr>
          <w:p w14:paraId="0402F883" w14:textId="2462ADF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416" w:type="dxa"/>
          </w:tcPr>
          <w:p w14:paraId="235185E8" w14:textId="4A8FC396" w:rsidR="009E11A4" w:rsidRPr="00C01ADF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обеспечение работы по рассмотрению уведомлений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лиц, замещающих государственные должности,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гражданских служащих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председателя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 всех случаях получения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3058" w:type="dxa"/>
          </w:tcPr>
          <w:p w14:paraId="098AEBE7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</w:t>
            </w:r>
          </w:p>
        </w:tc>
        <w:tc>
          <w:tcPr>
            <w:tcW w:w="1922" w:type="dxa"/>
          </w:tcPr>
          <w:p w14:paraId="3188BAFF" w14:textId="77777777" w:rsidR="009E11A4" w:rsidRPr="00FB6541" w:rsidRDefault="009E11A4" w:rsidP="009E11A4">
            <w:pPr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поступившей информации</w:t>
            </w:r>
          </w:p>
          <w:p w14:paraId="657AA210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11A4" w14:paraId="700CE5B8" w14:textId="77777777" w:rsidTr="00340323">
        <w:tc>
          <w:tcPr>
            <w:tcW w:w="562" w:type="dxa"/>
          </w:tcPr>
          <w:p w14:paraId="4994EA4D" w14:textId="65EC9AE9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416" w:type="dxa"/>
          </w:tcPr>
          <w:p w14:paraId="70ED6ECD" w14:textId="77777777" w:rsidR="009E11A4" w:rsidRPr="00A017AF" w:rsidRDefault="009E11A4" w:rsidP="009E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приема подарков от 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лиц, замещающих государственные должности,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гражданских служащих,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полученных в связи со служебными командировками, официальными мероприятиями, участие в которых связано с осуществлением служебной деятельности; оценка подарков; реализации (выкупа) и зачисления средств, вырученных от их реализации</w:t>
            </w:r>
          </w:p>
        </w:tc>
        <w:tc>
          <w:tcPr>
            <w:tcW w:w="3058" w:type="dxa"/>
          </w:tcPr>
          <w:p w14:paraId="5FC09EB7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правового, кадрового и документационного обеспечения, </w:t>
            </w:r>
          </w:p>
          <w:p w14:paraId="7B95B036" w14:textId="77777777" w:rsidR="009E11A4" w:rsidRDefault="009E11A4" w:rsidP="00F57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389610BD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</w:tr>
      <w:tr w:rsidR="009E11A4" w:rsidRPr="00AF7218" w14:paraId="4EF8E45A" w14:textId="77777777" w:rsidTr="00340323">
        <w:tc>
          <w:tcPr>
            <w:tcW w:w="562" w:type="dxa"/>
          </w:tcPr>
          <w:p w14:paraId="39D5B37D" w14:textId="2EC8F08C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416" w:type="dxa"/>
          </w:tcPr>
          <w:p w14:paraId="56538EC3" w14:textId="77777777" w:rsidR="009E11A4" w:rsidRPr="008A34A6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рассмотрения обращений граждан, представителей организаций по фактам коррупционных правонарушений, допущенных гражданскими служащими </w:t>
            </w:r>
          </w:p>
        </w:tc>
        <w:tc>
          <w:tcPr>
            <w:tcW w:w="3058" w:type="dxa"/>
          </w:tcPr>
          <w:p w14:paraId="5E98AC33" w14:textId="77777777" w:rsidR="009E11A4" w:rsidRPr="008A34A6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221306CE" w14:textId="77777777" w:rsidR="009E11A4" w:rsidRPr="008A34A6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14:paraId="6630579A" w14:textId="77777777" w:rsidTr="00340323">
        <w:tc>
          <w:tcPr>
            <w:tcW w:w="562" w:type="dxa"/>
          </w:tcPr>
          <w:p w14:paraId="69EBDA5A" w14:textId="1C718BA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416" w:type="dxa"/>
          </w:tcPr>
          <w:p w14:paraId="18248BFC" w14:textId="77777777" w:rsidR="009E11A4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комплекса организационных, разъяснительных и иных мер по соблюдению гражданскими служащими и иными работниками Контрольно-счетной палаты ограничений, запретов и исполнению обязанностей, установленных законодательством Российской Федерации, в целях противодействия коррупции, в том числе направленных на формирование негативного отношения к дарению подарков в связи с исполнением служебных обязанностей</w:t>
            </w:r>
          </w:p>
        </w:tc>
        <w:tc>
          <w:tcPr>
            <w:tcW w:w="3058" w:type="dxa"/>
          </w:tcPr>
          <w:p w14:paraId="4D1AFB7E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1922" w:type="dxa"/>
          </w:tcPr>
          <w:p w14:paraId="1F2EEC6A" w14:textId="52D15C28" w:rsidR="009E11A4" w:rsidRP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720485" w14:paraId="71DE931D" w14:textId="77777777" w:rsidTr="00340323">
        <w:tc>
          <w:tcPr>
            <w:tcW w:w="562" w:type="dxa"/>
          </w:tcPr>
          <w:p w14:paraId="679D9884" w14:textId="7F2D7651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416" w:type="dxa"/>
          </w:tcPr>
          <w:p w14:paraId="23F0FD89" w14:textId="77777777" w:rsidR="009E11A4" w:rsidRPr="00904AEA" w:rsidRDefault="009E11A4" w:rsidP="009E11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04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Доведение до граждан, поступающих на государственную гражданскую службу в Контрольно-счетную палату, положений действующего законодательства Российской Федерации и Рязанской области о противодействии коррупции.</w:t>
            </w:r>
          </w:p>
          <w:p w14:paraId="6F3B34BA" w14:textId="2C9C449F" w:rsidR="009E11A4" w:rsidRPr="00904AEA" w:rsidRDefault="009E11A4" w:rsidP="009E1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58" w:type="dxa"/>
          </w:tcPr>
          <w:p w14:paraId="4D62BA1B" w14:textId="77777777" w:rsidR="009E11A4" w:rsidRPr="00904AEA" w:rsidRDefault="009E11A4" w:rsidP="009E1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Отдел правового, кадрового и документационного обеспечения, руководители направлений деятельности (структурных подразделений)</w:t>
            </w:r>
          </w:p>
        </w:tc>
        <w:tc>
          <w:tcPr>
            <w:tcW w:w="1922" w:type="dxa"/>
          </w:tcPr>
          <w:p w14:paraId="2606E727" w14:textId="15874913" w:rsidR="009E11A4" w:rsidRPr="002C7453" w:rsidRDefault="009E11A4" w:rsidP="009E1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4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день поступления гражданина на гражданскую службу</w:t>
            </w:r>
          </w:p>
        </w:tc>
      </w:tr>
      <w:tr w:rsidR="009E11A4" w:rsidRPr="009E11A4" w14:paraId="4AEB67BE" w14:textId="77777777" w:rsidTr="00340323">
        <w:tc>
          <w:tcPr>
            <w:tcW w:w="562" w:type="dxa"/>
          </w:tcPr>
          <w:p w14:paraId="5E9010BD" w14:textId="25760D13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416" w:type="dxa"/>
          </w:tcPr>
          <w:p w14:paraId="57DF1347" w14:textId="020162E1" w:rsidR="009E11A4" w:rsidRPr="00904AEA" w:rsidRDefault="009E11A4" w:rsidP="009E11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904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Оказание лицам, замещающим государственные должности, гражданским служащим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3058" w:type="dxa"/>
          </w:tcPr>
          <w:p w14:paraId="23F364DC" w14:textId="05240B66" w:rsidR="009E11A4" w:rsidRPr="00904AEA" w:rsidRDefault="009E11A4" w:rsidP="009E11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4B710C23" w14:textId="52D60220" w:rsidR="009E11A4" w:rsidRPr="00904AEA" w:rsidRDefault="009E11A4" w:rsidP="009E11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A3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:rsidRPr="00720485" w14:paraId="07E516A8" w14:textId="77777777" w:rsidTr="00340323">
        <w:tc>
          <w:tcPr>
            <w:tcW w:w="562" w:type="dxa"/>
          </w:tcPr>
          <w:p w14:paraId="02BEB879" w14:textId="47697943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16" w:type="dxa"/>
          </w:tcPr>
          <w:p w14:paraId="69B7B406" w14:textId="77777777" w:rsidR="009E11A4" w:rsidRDefault="009E11A4" w:rsidP="00F57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представляемые гражданскими служащими. </w:t>
            </w:r>
          </w:p>
          <w:p w14:paraId="4782419E" w14:textId="77777777" w:rsidR="009E11A4" w:rsidRDefault="009E11A4" w:rsidP="00F57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контроля за своевременностью представления указанных сведений</w:t>
            </w:r>
          </w:p>
          <w:p w14:paraId="6B1C2968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8" w:type="dxa"/>
          </w:tcPr>
          <w:p w14:paraId="326D60E9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292B944D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не позднее 30 апреля года, следующего за отчетным</w:t>
            </w:r>
          </w:p>
        </w:tc>
      </w:tr>
      <w:tr w:rsidR="009E11A4" w:rsidRPr="00720485" w14:paraId="770D082F" w14:textId="77777777" w:rsidTr="00340323">
        <w:tc>
          <w:tcPr>
            <w:tcW w:w="562" w:type="dxa"/>
          </w:tcPr>
          <w:p w14:paraId="7AA2E5D9" w14:textId="1164143D" w:rsidR="009E11A4" w:rsidRPr="003C6F82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F57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 w14:paraId="5658A639" w14:textId="77777777" w:rsidR="009E11A4" w:rsidRPr="00CE68F1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Осуществление сбора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гражданской службы при поступлении на службу, гражданский служащий размещал общедоступную информацию, а также данные, позволяющие их идентифицировать. </w:t>
            </w:r>
          </w:p>
          <w:p w14:paraId="21EDC43B" w14:textId="77777777" w:rsidR="009E11A4" w:rsidRPr="00CE68F1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Обработка указанной общедоступной информации</w:t>
            </w:r>
          </w:p>
        </w:tc>
        <w:tc>
          <w:tcPr>
            <w:tcW w:w="3058" w:type="dxa"/>
          </w:tcPr>
          <w:p w14:paraId="398DD803" w14:textId="77777777" w:rsidR="009E11A4" w:rsidRPr="00CE68F1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11A4B6FF" w14:textId="77777777" w:rsidR="009E11A4" w:rsidRPr="00CE68F1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до 1 апреля года, следующего за отчетным.</w:t>
            </w:r>
          </w:p>
        </w:tc>
      </w:tr>
      <w:tr w:rsidR="009E11A4" w:rsidRPr="00720485" w14:paraId="52D016B4" w14:textId="77777777" w:rsidTr="00340323">
        <w:tc>
          <w:tcPr>
            <w:tcW w:w="562" w:type="dxa"/>
          </w:tcPr>
          <w:p w14:paraId="49FFF214" w14:textId="528AB64D" w:rsidR="009E11A4" w:rsidRPr="00F57BEA" w:rsidRDefault="00F57BEA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416" w:type="dxa"/>
          </w:tcPr>
          <w:p w14:paraId="7AF6BE9B" w14:textId="77777777" w:rsidR="009E11A4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3058" w:type="dxa"/>
          </w:tcPr>
          <w:p w14:paraId="66FB3C3D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4F42DAC8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после представления сведений гражданскими служащими</w:t>
            </w:r>
          </w:p>
        </w:tc>
      </w:tr>
      <w:tr w:rsidR="009E11A4" w:rsidRPr="00AF7218" w14:paraId="51A3C4B7" w14:textId="77777777" w:rsidTr="00340323">
        <w:tc>
          <w:tcPr>
            <w:tcW w:w="562" w:type="dxa"/>
          </w:tcPr>
          <w:p w14:paraId="1403CE63" w14:textId="0C9E196B" w:rsidR="009E11A4" w:rsidRPr="003C6F82" w:rsidRDefault="00F57BEA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416" w:type="dxa"/>
          </w:tcPr>
          <w:p w14:paraId="71115B04" w14:textId="77777777" w:rsidR="009E11A4" w:rsidRPr="005E6AF7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направления в главное управление контроля и противодействия коррупции Рязанской области сведений о доходах, об имуществе и обязательствах имущественного характера лиц, замещающих государственные должности</w:t>
            </w:r>
          </w:p>
        </w:tc>
        <w:tc>
          <w:tcPr>
            <w:tcW w:w="3058" w:type="dxa"/>
          </w:tcPr>
          <w:p w14:paraId="41DDAB5A" w14:textId="77777777" w:rsidR="009E11A4" w:rsidRPr="005E6AF7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7003821F" w14:textId="77777777" w:rsidR="009E11A4" w:rsidRPr="005E6AF7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E11A4" w14:paraId="7AB59B4F" w14:textId="77777777" w:rsidTr="00340323">
        <w:tc>
          <w:tcPr>
            <w:tcW w:w="562" w:type="dxa"/>
          </w:tcPr>
          <w:p w14:paraId="12BE7839" w14:textId="2A7F44CE" w:rsidR="009E11A4" w:rsidRPr="00F57BEA" w:rsidRDefault="00F57BEA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416" w:type="dxa"/>
          </w:tcPr>
          <w:p w14:paraId="3016F115" w14:textId="77777777" w:rsidR="009E11A4" w:rsidRDefault="009E11A4" w:rsidP="00F57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Контрольно-счетной палате, гражданскими служащими. </w:t>
            </w:r>
          </w:p>
        </w:tc>
        <w:tc>
          <w:tcPr>
            <w:tcW w:w="3058" w:type="dxa"/>
          </w:tcPr>
          <w:p w14:paraId="7B2B8C51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50B2E986" w14:textId="77777777" w:rsidR="009E11A4" w:rsidRPr="000C5147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 поступившей информации</w:t>
            </w:r>
          </w:p>
        </w:tc>
      </w:tr>
      <w:tr w:rsidR="009E11A4" w:rsidRPr="00720485" w14:paraId="5D333F09" w14:textId="77777777" w:rsidTr="00340323">
        <w:tc>
          <w:tcPr>
            <w:tcW w:w="562" w:type="dxa"/>
          </w:tcPr>
          <w:p w14:paraId="2414198A" w14:textId="44C31326" w:rsidR="009E11A4" w:rsidRPr="00F57BEA" w:rsidRDefault="00F57BEA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416" w:type="dxa"/>
          </w:tcPr>
          <w:p w14:paraId="32249614" w14:textId="2596A010" w:rsidR="009E11A4" w:rsidRDefault="009E11A4" w:rsidP="00F57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размещение сведений о доходах, расходах, об имуществе и обязательствах имущественного характера на официальном сайте Контрольно-счетной палаты в информационно-коммуникационной сети </w:t>
            </w:r>
            <w:r w:rsidR="00F57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</w:t>
            </w:r>
            <w:r w:rsidR="00F57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целях реализации требований </w:t>
            </w:r>
            <w:r w:rsidR="00F57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едеральных законов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постановления Губернатора Рязанской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27.03.2014 № 34-пг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супругов и несовершеннолетних детей в информационно-телекоммуникационной сети «Интернет» на официальных сайтах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Рязанской области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3058" w:type="dxa"/>
          </w:tcPr>
          <w:p w14:paraId="409E5A07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правового, кадрового и документационного обеспечения,</w:t>
            </w:r>
          </w:p>
          <w:p w14:paraId="15F09371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495501CF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14-дневный срок со дня истечения срока, установленного для подачи указанных сведений</w:t>
            </w:r>
          </w:p>
        </w:tc>
      </w:tr>
      <w:tr w:rsidR="009E11A4" w:rsidRPr="00720485" w14:paraId="4B0C0B66" w14:textId="77777777" w:rsidTr="00340323">
        <w:tc>
          <w:tcPr>
            <w:tcW w:w="562" w:type="dxa"/>
          </w:tcPr>
          <w:p w14:paraId="12061822" w14:textId="5F4AC5E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7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16" w:type="dxa"/>
          </w:tcPr>
          <w:p w14:paraId="0ED89E5B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методического и технического сопровождения по вопросам использования СПО «Справки БК» при проведении декларационных кампаний</w:t>
            </w:r>
          </w:p>
        </w:tc>
        <w:tc>
          <w:tcPr>
            <w:tcW w:w="3058" w:type="dxa"/>
          </w:tcPr>
          <w:p w14:paraId="273FBFE8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обеспечения,</w:t>
            </w:r>
          </w:p>
          <w:p w14:paraId="53B1FF9F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6EA85684" w14:textId="4ECA70B6" w:rsidR="009E11A4" w:rsidRPr="00F57BEA" w:rsidRDefault="00F57BEA" w:rsidP="00F57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в сроки проведения декларационной кампании</w:t>
            </w:r>
          </w:p>
        </w:tc>
      </w:tr>
      <w:tr w:rsidR="009E11A4" w:rsidRPr="008B45E8" w14:paraId="55CA2B01" w14:textId="77777777" w:rsidTr="00340323">
        <w:tc>
          <w:tcPr>
            <w:tcW w:w="562" w:type="dxa"/>
          </w:tcPr>
          <w:p w14:paraId="281E353A" w14:textId="0FF9E74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7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16" w:type="dxa"/>
          </w:tcPr>
          <w:p w14:paraId="29ECBE80" w14:textId="77777777" w:rsidR="009E11A4" w:rsidRPr="008B45E8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функционирования системы информационной безопасности</w:t>
            </w:r>
          </w:p>
        </w:tc>
        <w:tc>
          <w:tcPr>
            <w:tcW w:w="3058" w:type="dxa"/>
          </w:tcPr>
          <w:p w14:paraId="7A54F276" w14:textId="77777777" w:rsidR="009E11A4" w:rsidRPr="008B45E8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27E6A163" w14:textId="77777777" w:rsidR="009E11A4" w:rsidRPr="008B45E8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4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:rsidRPr="004576B6" w14:paraId="3ADC71F6" w14:textId="77777777" w:rsidTr="00340323">
        <w:tc>
          <w:tcPr>
            <w:tcW w:w="562" w:type="dxa"/>
          </w:tcPr>
          <w:p w14:paraId="47E0AF9D" w14:textId="4E62558C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7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16" w:type="dxa"/>
          </w:tcPr>
          <w:p w14:paraId="11BDE33E" w14:textId="77777777" w:rsidR="009E11A4" w:rsidRPr="008623E0" w:rsidRDefault="009E11A4" w:rsidP="00F57B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инструктажей для поступающих на работу граждан по вопросам обеспечения информационной безопасности и защиты информации</w:t>
            </w:r>
          </w:p>
        </w:tc>
        <w:tc>
          <w:tcPr>
            <w:tcW w:w="3058" w:type="dxa"/>
          </w:tcPr>
          <w:p w14:paraId="3CC386C2" w14:textId="77777777" w:rsidR="009E11A4" w:rsidRPr="008623E0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34159406" w14:textId="77777777" w:rsidR="009E11A4" w:rsidRPr="008623E0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23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Постоянно, по мере необходимости</w:t>
            </w:r>
          </w:p>
        </w:tc>
      </w:tr>
      <w:tr w:rsidR="009E11A4" w:rsidRPr="00720485" w14:paraId="2496DD2F" w14:textId="77777777" w:rsidTr="00340323">
        <w:trPr>
          <w:trHeight w:val="90"/>
        </w:trPr>
        <w:tc>
          <w:tcPr>
            <w:tcW w:w="562" w:type="dxa"/>
          </w:tcPr>
          <w:p w14:paraId="360CC4A8" w14:textId="698AEAB6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4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16" w:type="dxa"/>
          </w:tcPr>
          <w:p w14:paraId="22E13627" w14:textId="5F3AA4D5" w:rsidR="009E11A4" w:rsidRDefault="009E11A4" w:rsidP="006B4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правового просвещения гражданских служащих по противодействию коррупции (проведение учебно-методических занятий по 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соблюдения гражданскими служащими и </w:t>
            </w:r>
            <w:r w:rsidR="0034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работниками</w:t>
            </w:r>
            <w:r w:rsidR="0034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58" w:type="dxa"/>
          </w:tcPr>
          <w:p w14:paraId="34E736D5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252F59DB" w14:textId="77777777" w:rsidR="009E11A4" w:rsidRPr="00A017AF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внесении изменений в нормативные правовые акты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по мере подготовки методических материалов </w:t>
            </w:r>
          </w:p>
        </w:tc>
      </w:tr>
      <w:tr w:rsidR="009E11A4" w14:paraId="73CA299C" w14:textId="77777777" w:rsidTr="00340323">
        <w:tc>
          <w:tcPr>
            <w:tcW w:w="562" w:type="dxa"/>
          </w:tcPr>
          <w:p w14:paraId="4AB01782" w14:textId="71439963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4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16" w:type="dxa"/>
          </w:tcPr>
          <w:p w14:paraId="6082C259" w14:textId="7F7DD6AD" w:rsidR="009E11A4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мер по повышению эффективности кадровой работы в части, касающейся </w:t>
            </w:r>
            <w:r w:rsidR="006B4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дел лиц, замещающих государственные должности</w:t>
            </w:r>
            <w:r w:rsidR="006B4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гражданских служащих, в том числе контроля за актуализацией сведений, содержащихся в анкетах, представляемых при назначении на государственную должность и при поступлении на государственную гражданскую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3058" w:type="dxa"/>
          </w:tcPr>
          <w:p w14:paraId="1366AE4C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61076568" w14:textId="20D6F775" w:rsidR="009E11A4" w:rsidRPr="00340323" w:rsidRDefault="00340323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до 25 декабря</w:t>
            </w:r>
          </w:p>
        </w:tc>
      </w:tr>
      <w:tr w:rsidR="009E11A4" w14:paraId="010AE963" w14:textId="77777777" w:rsidTr="00340323">
        <w:tc>
          <w:tcPr>
            <w:tcW w:w="562" w:type="dxa"/>
          </w:tcPr>
          <w:p w14:paraId="2DAB35EA" w14:textId="5C43AAD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4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 w14:paraId="1C402FBF" w14:textId="738238F1" w:rsidR="009E11A4" w:rsidRDefault="009E11A4" w:rsidP="0034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включения в служебные контракты лиц, замещающих государственные должности, гражданских служащих обязанности по соблюдению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«г», «и» п. 1, ч. 1 ст.7.1, ст.ст.8, </w:t>
            </w:r>
            <w:r w:rsidR="00340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 11 Федерального закона от 25.12.2008 № 273-ФЗ «О противодействии коррупции»</w:t>
            </w:r>
          </w:p>
        </w:tc>
        <w:tc>
          <w:tcPr>
            <w:tcW w:w="3058" w:type="dxa"/>
          </w:tcPr>
          <w:p w14:paraId="65746EC7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3ECAB191" w14:textId="5DFB975D" w:rsidR="009E11A4" w:rsidRPr="00340323" w:rsidRDefault="00340323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9E11A4" w14:paraId="6EEF0B89" w14:textId="77777777" w:rsidTr="00340323">
        <w:tc>
          <w:tcPr>
            <w:tcW w:w="562" w:type="dxa"/>
          </w:tcPr>
          <w:p w14:paraId="1AA8290C" w14:textId="58B843C5" w:rsidR="009E11A4" w:rsidRDefault="00340323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9416" w:type="dxa"/>
          </w:tcPr>
          <w:p w14:paraId="403B8009" w14:textId="77777777" w:rsidR="009E11A4" w:rsidRDefault="009E11A4" w:rsidP="0034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Представление отчетов о реализации мероприятий, направленных на противодействие коррупции, в главное управление контроля и противодействия коррупции Рязанской области </w:t>
            </w:r>
          </w:p>
        </w:tc>
        <w:tc>
          <w:tcPr>
            <w:tcW w:w="3058" w:type="dxa"/>
          </w:tcPr>
          <w:p w14:paraId="45ABB3F8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67241964" w14:textId="788241A6" w:rsidR="009E11A4" w:rsidRPr="00340323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03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 в квартал</w:t>
            </w:r>
          </w:p>
        </w:tc>
      </w:tr>
      <w:tr w:rsidR="00563F36" w:rsidRPr="00563F36" w14:paraId="4259A4A1" w14:textId="77777777" w:rsidTr="00340323">
        <w:tc>
          <w:tcPr>
            <w:tcW w:w="562" w:type="dxa"/>
          </w:tcPr>
          <w:p w14:paraId="78BE2EE3" w14:textId="4D3B055E" w:rsidR="00563F36" w:rsidRDefault="00563F36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416" w:type="dxa"/>
          </w:tcPr>
          <w:p w14:paraId="1A73016D" w14:textId="0114ADAA" w:rsidR="00563F36" w:rsidRPr="00563F36" w:rsidRDefault="00563F36" w:rsidP="00563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гражданских служащих, в должностные обязанности которых входит участие в противодействии коррупции</w:t>
            </w:r>
          </w:p>
          <w:p w14:paraId="3319C41C" w14:textId="58CFE69C" w:rsidR="00563F36" w:rsidRDefault="00563F36" w:rsidP="00563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8" w:type="dxa"/>
          </w:tcPr>
          <w:p w14:paraId="74CA128E" w14:textId="634C06E0" w:rsidR="00563F36" w:rsidRPr="00A017AF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Контрольно-счетной палаты, ответственный за работу по профилактике коррупционных и иных правонарушений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7E854135" w14:textId="0736BA0A" w:rsidR="00563F36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592382B1" w14:textId="14F54E10" w:rsidR="00563F36" w:rsidRPr="00563F36" w:rsidRDefault="00563F36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563F36" w:rsidRPr="00563F36" w14:paraId="2223CAD0" w14:textId="77777777" w:rsidTr="00340323">
        <w:tc>
          <w:tcPr>
            <w:tcW w:w="562" w:type="dxa"/>
          </w:tcPr>
          <w:p w14:paraId="17E6AF3D" w14:textId="1ED67495" w:rsidR="00563F36" w:rsidRDefault="00563F36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416" w:type="dxa"/>
          </w:tcPr>
          <w:p w14:paraId="35926CA7" w14:textId="13C4D464" w:rsidR="00563F36" w:rsidRPr="00563F36" w:rsidRDefault="00563F36" w:rsidP="00563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участия в мероприятиях по профессиональному развитию в области противодействия коррупции лиц, впервые поступивших на государственную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гражданскую </w:t>
            </w: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(на работу)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Контрольно-счетную палату</w:t>
            </w: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замещения должностей, связанных с соблюдением антикоррупционных стандартов</w:t>
            </w:r>
          </w:p>
          <w:p w14:paraId="07DD6B64" w14:textId="77777777" w:rsidR="00563F36" w:rsidRDefault="00563F36" w:rsidP="0034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8" w:type="dxa"/>
          </w:tcPr>
          <w:p w14:paraId="3492BA1C" w14:textId="77777777" w:rsidR="00563F36" w:rsidRPr="00A017AF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Контрольно-счетной палаты, ответственный за работу по профилактике коррупционных и иных правонарушений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546D7F98" w14:textId="7BFA9517" w:rsidR="00563F36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07C4C0C4" w14:textId="6380F281" w:rsidR="00563F36" w:rsidRPr="00563F36" w:rsidRDefault="00563F36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563F36" w:rsidRPr="00563F36" w14:paraId="631A93C6" w14:textId="77777777" w:rsidTr="00340323">
        <w:tc>
          <w:tcPr>
            <w:tcW w:w="562" w:type="dxa"/>
          </w:tcPr>
          <w:p w14:paraId="759336DB" w14:textId="3FAD6DD3" w:rsidR="00563F36" w:rsidRDefault="00563F36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416" w:type="dxa"/>
          </w:tcPr>
          <w:p w14:paraId="2BAC74C8" w14:textId="1157021E" w:rsidR="00563F36" w:rsidRDefault="00563F36" w:rsidP="0034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3F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в должностные обязанности которых входит участие в проведении 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палаты</w:t>
            </w:r>
          </w:p>
        </w:tc>
        <w:tc>
          <w:tcPr>
            <w:tcW w:w="3058" w:type="dxa"/>
          </w:tcPr>
          <w:p w14:paraId="225A2DD7" w14:textId="77777777" w:rsidR="00563F36" w:rsidRPr="00A017AF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председателя Контрольно-счетной палаты, ответственный за работу по профилактике коррупционных и иных правонарушений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1208F500" w14:textId="789D5A75" w:rsidR="00563F36" w:rsidRDefault="00563F36" w:rsidP="00563F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7CABBA64" w14:textId="187EF486" w:rsidR="00563F36" w:rsidRPr="00563F36" w:rsidRDefault="00563F36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E11A4" w:rsidRPr="00683D4C" w14:paraId="4C7CF523" w14:textId="77777777" w:rsidTr="00340323">
        <w:tc>
          <w:tcPr>
            <w:tcW w:w="562" w:type="dxa"/>
          </w:tcPr>
          <w:p w14:paraId="5F0FDEEC" w14:textId="57B63298" w:rsidR="009E11A4" w:rsidRDefault="00340323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3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16" w:type="dxa"/>
          </w:tcPr>
          <w:p w14:paraId="7EE7FAF1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действенного 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3058" w:type="dxa"/>
          </w:tcPr>
          <w:p w14:paraId="2492EF61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правового, кадрового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документационного обеспечения,</w:t>
            </w:r>
          </w:p>
          <w:p w14:paraId="33F63195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06D8F6B3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Постоянно</w:t>
            </w:r>
          </w:p>
        </w:tc>
      </w:tr>
      <w:tr w:rsidR="009E11A4" w:rsidRPr="00720485" w14:paraId="7A5866CC" w14:textId="77777777" w:rsidTr="00A0739F">
        <w:tc>
          <w:tcPr>
            <w:tcW w:w="14958" w:type="dxa"/>
            <w:gridSpan w:val="4"/>
          </w:tcPr>
          <w:p w14:paraId="70D51DD2" w14:textId="77777777" w:rsidR="009E11A4" w:rsidRDefault="009E11A4" w:rsidP="009E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Анализ и систематизация причин и условий проявления коррупции, </w:t>
            </w:r>
          </w:p>
          <w:p w14:paraId="3AE606E3" w14:textId="77777777" w:rsidR="009E11A4" w:rsidRDefault="009E11A4" w:rsidP="009E11A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мониторинг коррупционных рисков и их устранение</w:t>
            </w:r>
          </w:p>
          <w:p w14:paraId="25A30736" w14:textId="77777777" w:rsidR="009E11A4" w:rsidRDefault="009E11A4" w:rsidP="009E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11A4" w14:paraId="7C932A66" w14:textId="77777777" w:rsidTr="00340323">
        <w:tc>
          <w:tcPr>
            <w:tcW w:w="562" w:type="dxa"/>
          </w:tcPr>
          <w:p w14:paraId="2C6CAB8D" w14:textId="33FEE1B5" w:rsidR="009E11A4" w:rsidRDefault="00BD0EA0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416" w:type="dxa"/>
          </w:tcPr>
          <w:p w14:paraId="5FFE1B69" w14:textId="77777777" w:rsidR="009E11A4" w:rsidRDefault="009E11A4" w:rsidP="00563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оценки организационных, распорядительных документов, а также документов, подготавливаемых направлениями деятельности Контрольно-счетной палаты по результатам контрольных и экспертно-аналитических мероприятий на предмет наличия коррупциогенных факторов</w:t>
            </w:r>
          </w:p>
          <w:p w14:paraId="326E6728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8" w:type="dxa"/>
          </w:tcPr>
          <w:p w14:paraId="50784578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направлений деятельности, 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310DE190" w14:textId="500D7C25" w:rsidR="009E11A4" w:rsidRPr="00563F36" w:rsidRDefault="00563F36" w:rsidP="009E1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E11A4" w14:paraId="7642584A" w14:textId="77777777" w:rsidTr="00340323">
        <w:tc>
          <w:tcPr>
            <w:tcW w:w="562" w:type="dxa"/>
          </w:tcPr>
          <w:p w14:paraId="34CE8A22" w14:textId="4645121B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0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16" w:type="dxa"/>
          </w:tcPr>
          <w:p w14:paraId="02ED6957" w14:textId="3A404863" w:rsidR="009E11A4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взаимодействия Контрольно-счетной палаты с правоохранительными, надзорными, контрольными и иными органами в ходе планирования и осуществления своей деятельности, в том числе при проведении совместных проверок, а также обмен информационными ресурсами в целях повышения эффективности противодействия коррупции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основании </w:t>
            </w:r>
            <w:r w:rsidR="00BD0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лана работы Контрольно-счетной палаты</w:t>
            </w:r>
            <w:r w:rsidR="00BD0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соответствующий год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BD0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оглашений о сотрудничестве и взаимодействии </w:t>
            </w:r>
          </w:p>
        </w:tc>
        <w:tc>
          <w:tcPr>
            <w:tcW w:w="3058" w:type="dxa"/>
          </w:tcPr>
          <w:p w14:paraId="68EED0FF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направлений деятельности, руководители структурных подразделений</w:t>
            </w:r>
          </w:p>
        </w:tc>
        <w:tc>
          <w:tcPr>
            <w:tcW w:w="1922" w:type="dxa"/>
          </w:tcPr>
          <w:p w14:paraId="2CD4AECA" w14:textId="24314F88" w:rsidR="009E11A4" w:rsidRPr="00BD0EA0" w:rsidRDefault="00BD0EA0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14:paraId="10C5BE25" w14:textId="77777777" w:rsidTr="00340323">
        <w:tc>
          <w:tcPr>
            <w:tcW w:w="562" w:type="dxa"/>
          </w:tcPr>
          <w:p w14:paraId="6A421813" w14:textId="22F5921C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0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16" w:type="dxa"/>
          </w:tcPr>
          <w:p w14:paraId="04A28139" w14:textId="35C0A345" w:rsidR="009E11A4" w:rsidRDefault="00BD0EA0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Актуализация работы по совершенствованию мер по противодействию коррупции в сфере закупок товаров, работ и услуг для нужд Контрольно-счетной палаты в соответствии с п. 29 Национального плана противодействия коррупции на 2021 – 2024 годы</w:t>
            </w:r>
          </w:p>
        </w:tc>
        <w:tc>
          <w:tcPr>
            <w:tcW w:w="3058" w:type="dxa"/>
          </w:tcPr>
          <w:p w14:paraId="694425E5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766EB940" w14:textId="7DFDF4DA" w:rsidR="009E11A4" w:rsidRPr="00BD0EA0" w:rsidRDefault="00BD0EA0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Ежегодно, до 15 апреля</w:t>
            </w:r>
          </w:p>
        </w:tc>
      </w:tr>
      <w:tr w:rsidR="009E11A4" w:rsidRPr="00621983" w14:paraId="0D2B8145" w14:textId="77777777" w:rsidTr="00340323">
        <w:tc>
          <w:tcPr>
            <w:tcW w:w="562" w:type="dxa"/>
          </w:tcPr>
          <w:p w14:paraId="0D1C4884" w14:textId="6D55E0D2" w:rsidR="009E11A4" w:rsidRPr="003C6F82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0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16" w:type="dxa"/>
          </w:tcPr>
          <w:p w14:paraId="1116B6D7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коррупционных факторов и рисков, возникающих при реализации Контрольно-счетной палатой своих функций</w:t>
            </w:r>
          </w:p>
        </w:tc>
        <w:tc>
          <w:tcPr>
            <w:tcW w:w="3058" w:type="dxa"/>
          </w:tcPr>
          <w:p w14:paraId="2F710324" w14:textId="538A5DC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направлений деятельности</w:t>
            </w:r>
            <w:r w:rsidR="00BD0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структурных подразделений</w:t>
            </w:r>
          </w:p>
        </w:tc>
        <w:tc>
          <w:tcPr>
            <w:tcW w:w="1922" w:type="dxa"/>
          </w:tcPr>
          <w:p w14:paraId="1D9235ED" w14:textId="77777777" w:rsidR="009E11A4" w:rsidRPr="00621983" w:rsidRDefault="009E11A4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:rsidRPr="00720485" w14:paraId="51F6C5FE" w14:textId="77777777" w:rsidTr="00A0739F">
        <w:tc>
          <w:tcPr>
            <w:tcW w:w="14958" w:type="dxa"/>
            <w:gridSpan w:val="4"/>
          </w:tcPr>
          <w:p w14:paraId="590AE212" w14:textId="77777777" w:rsidR="009E11A4" w:rsidRPr="00A017AF" w:rsidRDefault="009E11A4" w:rsidP="009E11A4">
            <w:pPr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A01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Совершенствование мер по противодействию коррупции в сфере закупок товаров, работ, услуг для обеспечения государственных нужд в хозяйственной деятельности </w:t>
            </w:r>
          </w:p>
          <w:p w14:paraId="118FBA9D" w14:textId="77777777" w:rsidR="009E11A4" w:rsidRPr="00A017AF" w:rsidRDefault="009E11A4" w:rsidP="009E1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11A4" w14:paraId="29C339B8" w14:textId="77777777" w:rsidTr="00340323">
        <w:tc>
          <w:tcPr>
            <w:tcW w:w="562" w:type="dxa"/>
          </w:tcPr>
          <w:p w14:paraId="03167A84" w14:textId="7234D37B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0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16" w:type="dxa"/>
          </w:tcPr>
          <w:p w14:paraId="1066DA3F" w14:textId="77777777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исполнения требований Федерального закона от 05.04.2013 № 44-ФЗ «О контрактной систем в сфере закупок товаров, работ, услуг для обеспечения государственных и муниципальных нужд», распоряжения Правительства Рязанской 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области от 03.02.2016 № 28-р «Об утверждении порядка взаимодействия государственного казенного учреждения Рязанской области «Центр закупок Рязанской области» с заказчиками Рязанской области при осуществлении закупок товаров, работ, услуг»</w:t>
            </w:r>
          </w:p>
        </w:tc>
        <w:tc>
          <w:tcPr>
            <w:tcW w:w="3058" w:type="dxa"/>
          </w:tcPr>
          <w:p w14:paraId="54CF5085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3050E08C" w14:textId="09C2F69D" w:rsidR="009E11A4" w:rsidRPr="00BD0EA0" w:rsidRDefault="00BD0EA0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14:paraId="046851F8" w14:textId="77777777" w:rsidTr="00340323">
        <w:tc>
          <w:tcPr>
            <w:tcW w:w="562" w:type="dxa"/>
          </w:tcPr>
          <w:p w14:paraId="418A2009" w14:textId="4E28CE47" w:rsidR="009E11A4" w:rsidRDefault="00BD0EA0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416" w:type="dxa"/>
          </w:tcPr>
          <w:p w14:paraId="6AFBCB17" w14:textId="77777777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контроля деятельности по материально-техническому обеспечению</w:t>
            </w:r>
          </w:p>
        </w:tc>
        <w:tc>
          <w:tcPr>
            <w:tcW w:w="3058" w:type="dxa"/>
          </w:tcPr>
          <w:p w14:paraId="58AB18AE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обеспечения,</w:t>
            </w:r>
          </w:p>
          <w:p w14:paraId="36DEB7A2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19379553" w14:textId="229D168E" w:rsidR="009E11A4" w:rsidRPr="00BD0EA0" w:rsidRDefault="00BD0EA0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14:paraId="61D23F66" w14:textId="77777777" w:rsidTr="00340323">
        <w:tc>
          <w:tcPr>
            <w:tcW w:w="562" w:type="dxa"/>
          </w:tcPr>
          <w:p w14:paraId="311D4F24" w14:textId="76C21CAE" w:rsidR="009E11A4" w:rsidRDefault="00BD0EA0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416" w:type="dxa"/>
          </w:tcPr>
          <w:p w14:paraId="4C71ECD2" w14:textId="0FD33108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регулярного контроля данных бухгалтерского учета, наличия и достоверности первичных документов бухгалтерского учета в соответствии с Положением о внутреннем финансовом контроле, утвержденным приказом председателя Контрольно-счетной палаты от 08.09.2014 № 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ред. приказов председателя Контрольно-счетной палаты от 30.12.2016 № 66, от 16.09.2020 № 46)</w:t>
            </w:r>
          </w:p>
        </w:tc>
        <w:tc>
          <w:tcPr>
            <w:tcW w:w="3058" w:type="dxa"/>
          </w:tcPr>
          <w:p w14:paraId="49971ED6" w14:textId="77777777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4586DCD2" w14:textId="5F1CBA8E" w:rsidR="009E11A4" w:rsidRPr="00E8705F" w:rsidRDefault="00E8705F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Ежеквартально, ежегодно</w:t>
            </w:r>
          </w:p>
        </w:tc>
      </w:tr>
      <w:tr w:rsidR="009E11A4" w:rsidRPr="00720485" w14:paraId="4B5BAC2B" w14:textId="77777777" w:rsidTr="00340323">
        <w:tc>
          <w:tcPr>
            <w:tcW w:w="562" w:type="dxa"/>
          </w:tcPr>
          <w:p w14:paraId="59D72776" w14:textId="51171A30" w:rsidR="009E11A4" w:rsidRDefault="00BD0EA0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416" w:type="dxa"/>
          </w:tcPr>
          <w:p w14:paraId="2E11B9ED" w14:textId="77777777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внутреннего аудита 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соответствии с Положением об осуществлении внутреннего финансового аудита в Контрольно-счетной палате Рязанской области, утвержденным приказом председателя Контрольно-счетной палаты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-д </w:t>
            </w:r>
          </w:p>
        </w:tc>
        <w:tc>
          <w:tcPr>
            <w:tcW w:w="3058" w:type="dxa"/>
          </w:tcPr>
          <w:p w14:paraId="79168DB0" w14:textId="77777777" w:rsidR="009E11A4" w:rsidRPr="001A2E57" w:rsidRDefault="009E11A4" w:rsidP="00BD0E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E5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аудитор Контрольно-счетной палаты, возглавляющий направление финансово-экономической экспертизы и контроля за формированием и исполнением бюджетов бюджетной системы Рязанской области</w:t>
            </w:r>
          </w:p>
        </w:tc>
        <w:tc>
          <w:tcPr>
            <w:tcW w:w="1922" w:type="dxa"/>
          </w:tcPr>
          <w:p w14:paraId="71469BE9" w14:textId="77777777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  <w:p w14:paraId="3CD826F7" w14:textId="77777777" w:rsidR="009E11A4" w:rsidRPr="00A017AF" w:rsidRDefault="009E11A4" w:rsidP="00BD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установленным порядком</w:t>
            </w:r>
          </w:p>
        </w:tc>
      </w:tr>
      <w:tr w:rsidR="009E11A4" w:rsidRPr="00720485" w14:paraId="48BA2713" w14:textId="77777777" w:rsidTr="00A0739F">
        <w:tc>
          <w:tcPr>
            <w:tcW w:w="14958" w:type="dxa"/>
            <w:gridSpan w:val="4"/>
          </w:tcPr>
          <w:p w14:paraId="16E8D0AE" w14:textId="77777777" w:rsidR="009E11A4" w:rsidRDefault="009E11A4" w:rsidP="009E1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Взаимодействие Контрольно-счетной палаты с институтами гражданского общества и гражданами, обеспечение </w:t>
            </w:r>
          </w:p>
          <w:p w14:paraId="7C9A5BA1" w14:textId="77777777" w:rsidR="009E11A4" w:rsidRPr="00A017AF" w:rsidRDefault="009E11A4" w:rsidP="009E1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доступности информации о деятельности Контрольно-счетной палаты</w:t>
            </w:r>
          </w:p>
        </w:tc>
      </w:tr>
      <w:tr w:rsidR="009E11A4" w:rsidRPr="00720485" w14:paraId="421E09A1" w14:textId="77777777" w:rsidTr="00340323">
        <w:tc>
          <w:tcPr>
            <w:tcW w:w="562" w:type="dxa"/>
          </w:tcPr>
          <w:p w14:paraId="2879D9D9" w14:textId="58BD7C96" w:rsidR="009E11A4" w:rsidRDefault="00E8705F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416" w:type="dxa"/>
          </w:tcPr>
          <w:p w14:paraId="65A71A6B" w14:textId="77777777" w:rsidR="009E11A4" w:rsidRDefault="009E11A4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работе комиссии по координации работы по противодействию коррупции в Рязанской области  </w:t>
            </w:r>
          </w:p>
        </w:tc>
        <w:tc>
          <w:tcPr>
            <w:tcW w:w="3058" w:type="dxa"/>
          </w:tcPr>
          <w:p w14:paraId="56AD6ABD" w14:textId="391AB019" w:rsidR="009E11A4" w:rsidRPr="00E8705F" w:rsidRDefault="00E8705F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922" w:type="dxa"/>
          </w:tcPr>
          <w:p w14:paraId="55E4B5C4" w14:textId="77777777" w:rsidR="009E11A4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планом работы комиссии</w:t>
            </w:r>
          </w:p>
        </w:tc>
      </w:tr>
      <w:tr w:rsidR="009E11A4" w14:paraId="284CE1BB" w14:textId="77777777" w:rsidTr="00340323">
        <w:tc>
          <w:tcPr>
            <w:tcW w:w="562" w:type="dxa"/>
          </w:tcPr>
          <w:p w14:paraId="15642EC5" w14:textId="274CA9B4" w:rsidR="009E11A4" w:rsidRDefault="00E8705F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416" w:type="dxa"/>
          </w:tcPr>
          <w:p w14:paraId="3F6307C5" w14:textId="540A5A9B" w:rsidR="009E11A4" w:rsidRPr="00A017AF" w:rsidRDefault="009E11A4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размещения на официальном сайте Контрольно-счетной палаты в информационно-коммуникационной сети </w:t>
            </w:r>
            <w:r w:rsid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</w:t>
            </w:r>
            <w:r w:rsid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актуальной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антикоррупционной деятельности, поддержание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актуальном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раздела</w:t>
            </w:r>
            <w:r w:rsidRPr="00A017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«Противодействие коррупции»</w:t>
            </w:r>
          </w:p>
        </w:tc>
        <w:tc>
          <w:tcPr>
            <w:tcW w:w="3058" w:type="dxa"/>
          </w:tcPr>
          <w:p w14:paraId="552DDFFD" w14:textId="4C8D41D8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направлений деятельности,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правового, кадрового и документационного обеспечения</w:t>
            </w:r>
            <w:r w:rsidR="00E8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5BF6DB6E" w14:textId="39CC0AF3" w:rsidR="009E11A4" w:rsidRPr="00E8705F" w:rsidRDefault="00E8705F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Постоянно</w:t>
            </w:r>
          </w:p>
        </w:tc>
      </w:tr>
      <w:tr w:rsidR="009E11A4" w14:paraId="196A29EF" w14:textId="77777777" w:rsidTr="00340323">
        <w:tc>
          <w:tcPr>
            <w:tcW w:w="562" w:type="dxa"/>
          </w:tcPr>
          <w:p w14:paraId="287C8373" w14:textId="6FEB3A0E" w:rsidR="009E11A4" w:rsidRDefault="00E8705F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416" w:type="dxa"/>
          </w:tcPr>
          <w:p w14:paraId="5C2C034A" w14:textId="02F84CFA" w:rsidR="009E11A4" w:rsidRDefault="00E8705F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палате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нарушениях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палаты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требований к служебному поведению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обеспечения приема электронных сообщений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палаты</w:t>
            </w:r>
          </w:p>
        </w:tc>
        <w:tc>
          <w:tcPr>
            <w:tcW w:w="3058" w:type="dxa"/>
          </w:tcPr>
          <w:p w14:paraId="1F8716EF" w14:textId="07C79096" w:rsidR="009E11A4" w:rsidRDefault="00E8705F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E1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правового, кадрового и документационного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отдел информационного обеспечения и цифрового развития</w:t>
            </w:r>
          </w:p>
        </w:tc>
        <w:tc>
          <w:tcPr>
            <w:tcW w:w="1922" w:type="dxa"/>
          </w:tcPr>
          <w:p w14:paraId="1C879BA1" w14:textId="44C2035F" w:rsidR="009E11A4" w:rsidRPr="00E8705F" w:rsidRDefault="00E8705F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14:paraId="7FA3F662" w14:textId="77777777" w:rsidTr="00340323">
        <w:tc>
          <w:tcPr>
            <w:tcW w:w="562" w:type="dxa"/>
          </w:tcPr>
          <w:p w14:paraId="18D78361" w14:textId="7A1AA6AA" w:rsidR="009E11A4" w:rsidRDefault="009E11A4" w:rsidP="00E87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16" w:type="dxa"/>
          </w:tcPr>
          <w:p w14:paraId="58DF0548" w14:textId="396997DD" w:rsidR="009E11A4" w:rsidRDefault="00E8705F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Контрольно-счетной палате</w:t>
            </w:r>
          </w:p>
        </w:tc>
        <w:tc>
          <w:tcPr>
            <w:tcW w:w="3058" w:type="dxa"/>
          </w:tcPr>
          <w:p w14:paraId="7EDA78AA" w14:textId="77777777" w:rsidR="009E11A4" w:rsidRDefault="009E11A4" w:rsidP="00E87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обеспечения,</w:t>
            </w:r>
          </w:p>
          <w:p w14:paraId="1E5405F9" w14:textId="77777777" w:rsidR="009E11A4" w:rsidRDefault="009E11A4" w:rsidP="00E87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финансового и организационного обеспечения</w:t>
            </w:r>
          </w:p>
        </w:tc>
        <w:tc>
          <w:tcPr>
            <w:tcW w:w="1922" w:type="dxa"/>
          </w:tcPr>
          <w:p w14:paraId="1875F0CF" w14:textId="753D1412" w:rsidR="009E11A4" w:rsidRPr="00E8705F" w:rsidRDefault="00E8705F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9E11A4" w:rsidRPr="00720485" w14:paraId="3DF58D3F" w14:textId="77777777" w:rsidTr="00340323">
        <w:tc>
          <w:tcPr>
            <w:tcW w:w="562" w:type="dxa"/>
          </w:tcPr>
          <w:p w14:paraId="50300EDA" w14:textId="13541D6D" w:rsidR="009E11A4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16" w:type="dxa"/>
          </w:tcPr>
          <w:p w14:paraId="5EB6A7C5" w14:textId="77777777" w:rsidR="009E11A4" w:rsidRPr="00C25ADF" w:rsidRDefault="009E11A4" w:rsidP="00E870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Актуализация информации по вопросам противодействия коррупции на информационном стенде</w:t>
            </w:r>
          </w:p>
        </w:tc>
        <w:tc>
          <w:tcPr>
            <w:tcW w:w="3058" w:type="dxa"/>
          </w:tcPr>
          <w:p w14:paraId="204F23F5" w14:textId="77777777" w:rsidR="009E11A4" w:rsidRPr="00C25ADF" w:rsidRDefault="009E11A4" w:rsidP="009E1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правового, кадрового и документационного обеспечения</w:t>
            </w:r>
          </w:p>
        </w:tc>
        <w:tc>
          <w:tcPr>
            <w:tcW w:w="1922" w:type="dxa"/>
          </w:tcPr>
          <w:p w14:paraId="17233D5B" w14:textId="77777777" w:rsidR="009E11A4" w:rsidRPr="00C25ADF" w:rsidRDefault="009E11A4" w:rsidP="009E11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реже одного раза в полугодие</w:t>
            </w:r>
          </w:p>
        </w:tc>
      </w:tr>
    </w:tbl>
    <w:p w14:paraId="0F238793" w14:textId="77777777" w:rsidR="00CE06DF" w:rsidRPr="003D3A8D" w:rsidRDefault="00CE06DF" w:rsidP="00E8705F">
      <w:pPr>
        <w:rPr>
          <w:lang w:val="ru-RU"/>
        </w:rPr>
      </w:pPr>
    </w:p>
    <w:sectPr w:rsidR="00CE06DF" w:rsidRPr="003D3A8D" w:rsidSect="00E8705F">
      <w:footerReference w:type="default" r:id="rId7"/>
      <w:pgSz w:w="16838" w:h="11906" w:orient="landscape"/>
      <w:pgMar w:top="851" w:right="1134" w:bottom="1701" w:left="96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AA1D" w14:textId="77777777" w:rsidR="00E8705F" w:rsidRDefault="00E8705F" w:rsidP="00E8705F">
      <w:pPr>
        <w:spacing w:after="0" w:line="240" w:lineRule="auto"/>
      </w:pPr>
      <w:r>
        <w:separator/>
      </w:r>
    </w:p>
  </w:endnote>
  <w:endnote w:type="continuationSeparator" w:id="0">
    <w:p w14:paraId="13F5D356" w14:textId="77777777" w:rsidR="00E8705F" w:rsidRDefault="00E8705F" w:rsidP="00E8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317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36158E7" w14:textId="62CBEA6B" w:rsidR="00E8705F" w:rsidRPr="00E8705F" w:rsidRDefault="00E8705F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8705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8705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8705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E8705F">
          <w:rPr>
            <w:rFonts w:ascii="Times New Roman" w:hAnsi="Times New Roman" w:cs="Times New Roman"/>
            <w:sz w:val="22"/>
            <w:szCs w:val="22"/>
            <w:lang w:val="ru-RU"/>
          </w:rPr>
          <w:t>2</w:t>
        </w:r>
        <w:r w:rsidRPr="00E8705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05FEC25" w14:textId="77777777" w:rsidR="00E8705F" w:rsidRDefault="00E870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2673" w14:textId="77777777" w:rsidR="00E8705F" w:rsidRDefault="00E8705F" w:rsidP="00E8705F">
      <w:pPr>
        <w:spacing w:after="0" w:line="240" w:lineRule="auto"/>
      </w:pPr>
      <w:r>
        <w:separator/>
      </w:r>
    </w:p>
  </w:footnote>
  <w:footnote w:type="continuationSeparator" w:id="0">
    <w:p w14:paraId="21290D52" w14:textId="77777777" w:rsidR="00E8705F" w:rsidRDefault="00E8705F" w:rsidP="00E8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B209"/>
    <w:multiLevelType w:val="singleLevel"/>
    <w:tmpl w:val="5DE7B209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47"/>
    <w:rsid w:val="0005304C"/>
    <w:rsid w:val="000720B2"/>
    <w:rsid w:val="000A3AD3"/>
    <w:rsid w:val="001A2E57"/>
    <w:rsid w:val="001A3849"/>
    <w:rsid w:val="002C7453"/>
    <w:rsid w:val="00340323"/>
    <w:rsid w:val="00376DE2"/>
    <w:rsid w:val="003D3A8D"/>
    <w:rsid w:val="003E5F16"/>
    <w:rsid w:val="00432F79"/>
    <w:rsid w:val="0046607B"/>
    <w:rsid w:val="004B7C73"/>
    <w:rsid w:val="004C5747"/>
    <w:rsid w:val="005073D1"/>
    <w:rsid w:val="00563F36"/>
    <w:rsid w:val="0059481E"/>
    <w:rsid w:val="005A2C94"/>
    <w:rsid w:val="005E6AF7"/>
    <w:rsid w:val="006B4ADF"/>
    <w:rsid w:val="006F73A4"/>
    <w:rsid w:val="00720485"/>
    <w:rsid w:val="0074399A"/>
    <w:rsid w:val="008623E0"/>
    <w:rsid w:val="008A34A6"/>
    <w:rsid w:val="008B45E8"/>
    <w:rsid w:val="008C396C"/>
    <w:rsid w:val="00904AEA"/>
    <w:rsid w:val="00941E8D"/>
    <w:rsid w:val="00952E9B"/>
    <w:rsid w:val="009A5539"/>
    <w:rsid w:val="009E11A4"/>
    <w:rsid w:val="00A0667C"/>
    <w:rsid w:val="00AF7218"/>
    <w:rsid w:val="00BD0EA0"/>
    <w:rsid w:val="00BE0D34"/>
    <w:rsid w:val="00BF247E"/>
    <w:rsid w:val="00C15382"/>
    <w:rsid w:val="00C25ADF"/>
    <w:rsid w:val="00CA417E"/>
    <w:rsid w:val="00CE06DF"/>
    <w:rsid w:val="00CE68F1"/>
    <w:rsid w:val="00D0752F"/>
    <w:rsid w:val="00D20B1C"/>
    <w:rsid w:val="00D51A27"/>
    <w:rsid w:val="00D8597D"/>
    <w:rsid w:val="00DB7382"/>
    <w:rsid w:val="00E21BB7"/>
    <w:rsid w:val="00E8705F"/>
    <w:rsid w:val="00EC5D31"/>
    <w:rsid w:val="00F16D2B"/>
    <w:rsid w:val="00F57BEA"/>
    <w:rsid w:val="00FA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1D91"/>
  <w15:docId w15:val="{343A4DE1-D9DD-4E95-A630-749D79B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747"/>
    <w:rPr>
      <w:rFonts w:eastAsia="Calibri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574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05F"/>
    <w:rPr>
      <w:rFonts w:eastAsia="Calibri"/>
      <w:sz w:val="28"/>
      <w:szCs w:val="28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E8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05F"/>
    <w:rPr>
      <w:rFonts w:eastAsia="Calibri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РО</Company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10134877</dc:creator>
  <cp:keywords/>
  <dc:description/>
  <cp:lastModifiedBy>10134877</cp:lastModifiedBy>
  <cp:revision>11</cp:revision>
  <dcterms:created xsi:type="dcterms:W3CDTF">2021-09-23T09:29:00Z</dcterms:created>
  <dcterms:modified xsi:type="dcterms:W3CDTF">2021-09-30T06:59:00Z</dcterms:modified>
</cp:coreProperties>
</file>