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A5" w:rsidRDefault="00D12DA5" w:rsidP="00D12DA5">
      <w:pPr>
        <w:jc w:val="right"/>
        <w:rPr>
          <w:sz w:val="26"/>
          <w:szCs w:val="26"/>
        </w:rPr>
      </w:pPr>
      <w:r w:rsidRPr="00DA7EFA">
        <w:rPr>
          <w:sz w:val="26"/>
          <w:szCs w:val="26"/>
        </w:rPr>
        <w:t xml:space="preserve">Приложение </w:t>
      </w:r>
    </w:p>
    <w:p w:rsidR="00D12DA5" w:rsidRDefault="00D12DA5" w:rsidP="00D12DA5">
      <w:pPr>
        <w:jc w:val="right"/>
        <w:rPr>
          <w:sz w:val="26"/>
          <w:szCs w:val="26"/>
        </w:rPr>
      </w:pPr>
      <w:r>
        <w:rPr>
          <w:sz w:val="26"/>
          <w:szCs w:val="26"/>
        </w:rPr>
        <w:t>к приказу председателя</w:t>
      </w:r>
    </w:p>
    <w:tbl>
      <w:tblPr>
        <w:tblW w:w="9639" w:type="dxa"/>
        <w:tblLook w:val="01E0" w:firstRow="1" w:lastRow="1" w:firstColumn="1" w:lastColumn="1" w:noHBand="0" w:noVBand="0"/>
      </w:tblPr>
      <w:tblGrid>
        <w:gridCol w:w="5812"/>
        <w:gridCol w:w="3827"/>
      </w:tblGrid>
      <w:tr w:rsidR="00D12DA5" w:rsidRPr="00DA7EFA" w:rsidTr="00143D84">
        <w:tc>
          <w:tcPr>
            <w:tcW w:w="5812" w:type="dxa"/>
            <w:shd w:val="clear" w:color="auto" w:fill="auto"/>
          </w:tcPr>
          <w:p w:rsidR="00D12DA5" w:rsidRPr="00DA7EFA" w:rsidRDefault="00D12DA5" w:rsidP="00143D84">
            <w:pPr>
              <w:rPr>
                <w:sz w:val="26"/>
                <w:szCs w:val="26"/>
              </w:rPr>
            </w:pPr>
          </w:p>
        </w:tc>
        <w:tc>
          <w:tcPr>
            <w:tcW w:w="3827" w:type="dxa"/>
            <w:shd w:val="clear" w:color="auto" w:fill="auto"/>
          </w:tcPr>
          <w:p w:rsidR="00D12DA5" w:rsidRPr="00DA7EFA" w:rsidRDefault="00D12DA5" w:rsidP="00143D84">
            <w:pPr>
              <w:ind w:right="-114"/>
              <w:jc w:val="right"/>
              <w:rPr>
                <w:sz w:val="26"/>
                <w:szCs w:val="26"/>
              </w:rPr>
            </w:pPr>
            <w:r>
              <w:rPr>
                <w:sz w:val="26"/>
                <w:szCs w:val="26"/>
              </w:rPr>
              <w:t xml:space="preserve"> </w:t>
            </w:r>
            <w:r w:rsidRPr="00DA7EFA">
              <w:rPr>
                <w:sz w:val="26"/>
                <w:szCs w:val="26"/>
              </w:rPr>
              <w:t>Контрольно-счетной палаты</w:t>
            </w:r>
            <w:r>
              <w:rPr>
                <w:sz w:val="26"/>
                <w:szCs w:val="26"/>
              </w:rPr>
              <w:t xml:space="preserve"> </w:t>
            </w:r>
            <w:r w:rsidRPr="00DA7EFA">
              <w:rPr>
                <w:sz w:val="26"/>
                <w:szCs w:val="26"/>
              </w:rPr>
              <w:t>Рязанской области</w:t>
            </w:r>
          </w:p>
          <w:p w:rsidR="00D12DA5" w:rsidRPr="00DA7EFA" w:rsidRDefault="00D12DA5" w:rsidP="00143D84">
            <w:pPr>
              <w:jc w:val="right"/>
              <w:rPr>
                <w:sz w:val="26"/>
                <w:szCs w:val="26"/>
              </w:rPr>
            </w:pPr>
            <w:r w:rsidRPr="00DA7EFA">
              <w:rPr>
                <w:sz w:val="26"/>
                <w:szCs w:val="26"/>
              </w:rPr>
              <w:t>от «</w:t>
            </w:r>
            <w:r>
              <w:rPr>
                <w:sz w:val="26"/>
                <w:szCs w:val="26"/>
              </w:rPr>
              <w:t>02</w:t>
            </w:r>
            <w:r w:rsidRPr="00DA7EFA">
              <w:rPr>
                <w:sz w:val="26"/>
                <w:szCs w:val="26"/>
              </w:rPr>
              <w:t>»</w:t>
            </w:r>
            <w:r>
              <w:rPr>
                <w:sz w:val="26"/>
                <w:szCs w:val="26"/>
              </w:rPr>
              <w:t xml:space="preserve"> апреля </w:t>
            </w:r>
            <w:r w:rsidRPr="00DA7EFA">
              <w:rPr>
                <w:sz w:val="26"/>
                <w:szCs w:val="26"/>
              </w:rPr>
              <w:t>20</w:t>
            </w:r>
            <w:r w:rsidRPr="00E57DFF">
              <w:rPr>
                <w:sz w:val="26"/>
                <w:szCs w:val="26"/>
              </w:rPr>
              <w:t>12</w:t>
            </w:r>
            <w:r w:rsidRPr="00DA7EFA">
              <w:rPr>
                <w:sz w:val="26"/>
                <w:szCs w:val="26"/>
              </w:rPr>
              <w:t xml:space="preserve"> г</w:t>
            </w:r>
            <w:r>
              <w:rPr>
                <w:sz w:val="26"/>
                <w:szCs w:val="26"/>
              </w:rPr>
              <w:t>ода</w:t>
            </w:r>
            <w:r w:rsidRPr="00DA7EFA">
              <w:rPr>
                <w:sz w:val="26"/>
                <w:szCs w:val="26"/>
              </w:rPr>
              <w:t xml:space="preserve"> №</w:t>
            </w:r>
            <w:r>
              <w:rPr>
                <w:sz w:val="26"/>
                <w:szCs w:val="26"/>
              </w:rPr>
              <w:t xml:space="preserve"> 31</w:t>
            </w:r>
          </w:p>
        </w:tc>
      </w:tr>
    </w:tbl>
    <w:p w:rsidR="00D12DA5" w:rsidRDefault="00D12DA5" w:rsidP="00D12DA5">
      <w:pPr>
        <w:pStyle w:val="a3"/>
        <w:spacing w:before="0" w:beforeAutospacing="0" w:after="0" w:afterAutospacing="0"/>
        <w:ind w:firstLine="709"/>
        <w:jc w:val="center"/>
        <w:rPr>
          <w:sz w:val="26"/>
          <w:szCs w:val="26"/>
        </w:rPr>
      </w:pPr>
    </w:p>
    <w:p w:rsidR="00D12DA5" w:rsidRPr="00D12DA5" w:rsidRDefault="00D12DA5" w:rsidP="00D12DA5">
      <w:pPr>
        <w:pStyle w:val="a3"/>
        <w:spacing w:before="0" w:beforeAutospacing="0" w:after="0" w:afterAutospacing="0"/>
        <w:ind w:firstLine="709"/>
        <w:jc w:val="center"/>
        <w:rPr>
          <w:b/>
          <w:sz w:val="26"/>
          <w:szCs w:val="26"/>
        </w:rPr>
      </w:pPr>
      <w:bookmarkStart w:id="0" w:name="_GoBack"/>
      <w:r w:rsidRPr="00D12DA5">
        <w:rPr>
          <w:b/>
          <w:sz w:val="26"/>
          <w:szCs w:val="26"/>
        </w:rPr>
        <w:t>Положение</w:t>
      </w:r>
    </w:p>
    <w:p w:rsidR="00D12DA5" w:rsidRPr="00D12DA5" w:rsidRDefault="00D12DA5" w:rsidP="00D12DA5">
      <w:pPr>
        <w:pStyle w:val="a3"/>
        <w:spacing w:before="0" w:beforeAutospacing="0" w:after="0" w:afterAutospacing="0"/>
        <w:ind w:firstLine="709"/>
        <w:jc w:val="center"/>
        <w:rPr>
          <w:b/>
          <w:sz w:val="26"/>
          <w:szCs w:val="26"/>
        </w:rPr>
      </w:pPr>
      <w:r w:rsidRPr="00D12DA5">
        <w:rPr>
          <w:b/>
          <w:sz w:val="26"/>
          <w:szCs w:val="26"/>
        </w:rPr>
        <w:t>о порядке представления гражданами, претендующими на замещение должностей государственной гражданской службы в Контрольно-счетной палате Рязанской области,  гражданскими служащими, замещающими должности государственной гражданской службы в Контрольно-счетной палате Рязанской области, лицами, замещающими государственные должности Рязанской области в Контрольно-счетной палате Рязанской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bookmarkEnd w:id="0"/>
    <w:p w:rsidR="00D12DA5" w:rsidRPr="00DA7EFA" w:rsidRDefault="00D12DA5" w:rsidP="00D12DA5">
      <w:pPr>
        <w:pStyle w:val="a3"/>
        <w:spacing w:before="0" w:beforeAutospacing="0" w:after="0" w:afterAutospacing="0"/>
        <w:ind w:firstLine="709"/>
        <w:jc w:val="center"/>
        <w:rPr>
          <w:sz w:val="26"/>
          <w:szCs w:val="26"/>
        </w:rPr>
      </w:pPr>
      <w:r>
        <w:rPr>
          <w:sz w:val="26"/>
          <w:szCs w:val="26"/>
        </w:rPr>
        <w:t>(в редакции приказа председателя Контрольно-счетной палаты рязанской области от 27.07.2020 № 35)</w:t>
      </w:r>
    </w:p>
    <w:p w:rsidR="00D12DA5" w:rsidRPr="00DA7EFA" w:rsidRDefault="00D12DA5" w:rsidP="00D12DA5">
      <w:pPr>
        <w:ind w:firstLine="709"/>
        <w:jc w:val="both"/>
        <w:rPr>
          <w:sz w:val="26"/>
          <w:szCs w:val="26"/>
        </w:rPr>
      </w:pPr>
    </w:p>
    <w:p w:rsidR="00D12DA5" w:rsidRPr="00DA7EFA" w:rsidRDefault="00D12DA5" w:rsidP="00D12DA5">
      <w:pPr>
        <w:autoSpaceDE w:val="0"/>
        <w:autoSpaceDN w:val="0"/>
        <w:adjustRightInd w:val="0"/>
        <w:ind w:firstLine="709"/>
        <w:jc w:val="both"/>
        <w:rPr>
          <w:sz w:val="26"/>
          <w:szCs w:val="26"/>
        </w:rPr>
      </w:pPr>
      <w:r w:rsidRPr="00DA7EFA">
        <w:rPr>
          <w:sz w:val="26"/>
          <w:szCs w:val="26"/>
        </w:rPr>
        <w:t>1. Настоящее Положение разработано в соответствии  со статьей 20 Федерального закона от 27</w:t>
      </w:r>
      <w:r>
        <w:rPr>
          <w:sz w:val="26"/>
          <w:szCs w:val="26"/>
        </w:rPr>
        <w:t>.07.</w:t>
      </w:r>
      <w:r w:rsidRPr="00DA7EFA">
        <w:rPr>
          <w:sz w:val="26"/>
          <w:szCs w:val="26"/>
        </w:rPr>
        <w:t>2004 № 79-ФЗ «О государственной гражданской службе Российской Федерации, статьей 8 Федерального закона от 25</w:t>
      </w:r>
      <w:r>
        <w:rPr>
          <w:sz w:val="26"/>
          <w:szCs w:val="26"/>
        </w:rPr>
        <w:t>.12.</w:t>
      </w:r>
      <w:r w:rsidRPr="00DA7EFA">
        <w:rPr>
          <w:sz w:val="26"/>
          <w:szCs w:val="26"/>
        </w:rPr>
        <w:t>2008 № 273-ФЗ «О противодействии коррупции», и во исполнение постановлений Губернатора Рязанской области от 10</w:t>
      </w:r>
      <w:r>
        <w:rPr>
          <w:sz w:val="26"/>
          <w:szCs w:val="26"/>
        </w:rPr>
        <w:t>.08.</w:t>
      </w:r>
      <w:r w:rsidRPr="00DA7EFA">
        <w:rPr>
          <w:sz w:val="26"/>
          <w:szCs w:val="26"/>
        </w:rPr>
        <w:t>2009 № 220-пг «О представлении гражданами, претендующими на замещение  государственных должностей Рязанской области, лицами, замещающими государственные должности Рязанской области, сведений о доходах, об имуществе и обязательствах имущественного характера», от 10</w:t>
      </w:r>
      <w:r>
        <w:rPr>
          <w:sz w:val="26"/>
          <w:szCs w:val="26"/>
        </w:rPr>
        <w:t>.08.</w:t>
      </w:r>
      <w:r w:rsidRPr="00DA7EFA">
        <w:rPr>
          <w:sz w:val="26"/>
          <w:szCs w:val="26"/>
        </w:rPr>
        <w:t>2009 № 221-пг «О представлении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сведений о доходах, об имуществе и обязательствах имущественного характера».</w:t>
      </w:r>
    </w:p>
    <w:p w:rsidR="00D12DA5" w:rsidRPr="00DA7EFA" w:rsidRDefault="00D12DA5" w:rsidP="00D12DA5">
      <w:pPr>
        <w:autoSpaceDE w:val="0"/>
        <w:autoSpaceDN w:val="0"/>
        <w:adjustRightInd w:val="0"/>
        <w:ind w:firstLine="709"/>
        <w:jc w:val="both"/>
        <w:rPr>
          <w:sz w:val="26"/>
          <w:szCs w:val="26"/>
        </w:rPr>
      </w:pPr>
      <w:r w:rsidRPr="00DA7EFA">
        <w:rPr>
          <w:sz w:val="26"/>
          <w:szCs w:val="26"/>
        </w:rPr>
        <w:t>2. 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государственной гражданской службы в Контрольно-счетной палате Рязанской области (далее – граждан</w:t>
      </w:r>
      <w:r>
        <w:rPr>
          <w:sz w:val="26"/>
          <w:szCs w:val="26"/>
        </w:rPr>
        <w:t>ин</w:t>
      </w:r>
      <w:r w:rsidRPr="00DA7EFA">
        <w:rPr>
          <w:sz w:val="26"/>
          <w:szCs w:val="26"/>
        </w:rPr>
        <w:t xml:space="preserve">), на гражданских служащих, замещающих должности государственной гражданской службы (далее </w:t>
      </w:r>
      <w:r>
        <w:rPr>
          <w:sz w:val="26"/>
          <w:szCs w:val="26"/>
        </w:rPr>
        <w:t>–</w:t>
      </w:r>
      <w:r w:rsidRPr="00DA7EFA">
        <w:rPr>
          <w:sz w:val="26"/>
          <w:szCs w:val="26"/>
        </w:rPr>
        <w:t xml:space="preserve"> гражданск</w:t>
      </w:r>
      <w:r>
        <w:rPr>
          <w:sz w:val="26"/>
          <w:szCs w:val="26"/>
        </w:rPr>
        <w:t>ий</w:t>
      </w:r>
      <w:r w:rsidRPr="00DA7EFA">
        <w:rPr>
          <w:sz w:val="26"/>
          <w:szCs w:val="26"/>
        </w:rPr>
        <w:t xml:space="preserve"> служ</w:t>
      </w:r>
      <w:r>
        <w:rPr>
          <w:sz w:val="26"/>
          <w:szCs w:val="26"/>
        </w:rPr>
        <w:t>ащий</w:t>
      </w:r>
      <w:r w:rsidRPr="00DA7EFA">
        <w:rPr>
          <w:sz w:val="26"/>
          <w:szCs w:val="26"/>
        </w:rPr>
        <w:t>) в Контрольно-счетной палате Рязанской области, предусмотренные Перечнем должностей государственной службы Контрольно-счетной палаты Рязанской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председателя Контрольно-счетной палаты Рязанской области от 06.03.2012</w:t>
      </w:r>
      <w:r>
        <w:rPr>
          <w:sz w:val="26"/>
          <w:szCs w:val="26"/>
        </w:rPr>
        <w:t xml:space="preserve"> года</w:t>
      </w:r>
      <w:r w:rsidRPr="00DA7EFA">
        <w:rPr>
          <w:sz w:val="26"/>
          <w:szCs w:val="26"/>
        </w:rPr>
        <w:t xml:space="preserve"> № 10 (далее – Перечень), гражданских служащих в Контрольно-счетной палате Рязанской области, замещающих должности гражданской службы, не предусмотренные  Перечнем, и претендующих на </w:t>
      </w:r>
      <w:r w:rsidRPr="00DA7EFA">
        <w:rPr>
          <w:sz w:val="26"/>
          <w:szCs w:val="26"/>
        </w:rPr>
        <w:lastRenderedPageBreak/>
        <w:t xml:space="preserve">замещение должностей гражданской службы (далее – кандидат на должность, предусмотренную Перечнем), а также на лиц, замещающих государственные должности Рязанской области в Контрольно-счетной палате Рязанской области. </w:t>
      </w:r>
    </w:p>
    <w:p w:rsidR="00D12DA5" w:rsidRPr="00DA7EFA" w:rsidRDefault="00D12DA5" w:rsidP="00D12DA5">
      <w:pPr>
        <w:autoSpaceDE w:val="0"/>
        <w:autoSpaceDN w:val="0"/>
        <w:adjustRightInd w:val="0"/>
        <w:ind w:firstLine="709"/>
        <w:jc w:val="both"/>
        <w:rPr>
          <w:rFonts w:eastAsiaTheme="minorHAnsi"/>
          <w:sz w:val="26"/>
          <w:szCs w:val="26"/>
          <w:lang w:eastAsia="en-US"/>
        </w:rPr>
      </w:pPr>
      <w:r w:rsidRPr="00DA7EFA">
        <w:rPr>
          <w:sz w:val="26"/>
          <w:szCs w:val="26"/>
        </w:rPr>
        <w:t xml:space="preserve">3. </w:t>
      </w:r>
      <w:r w:rsidRPr="00DA7EFA">
        <w:rPr>
          <w:rFonts w:eastAsiaTheme="minorHAnsi"/>
          <w:sz w:val="26"/>
          <w:szCs w:val="26"/>
          <w:lang w:eastAsia="en-US"/>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4" w:history="1">
        <w:r w:rsidRPr="00DA7EFA">
          <w:rPr>
            <w:rFonts w:eastAsiaTheme="minorHAnsi"/>
            <w:sz w:val="26"/>
            <w:szCs w:val="26"/>
            <w:lang w:eastAsia="en-US"/>
          </w:rPr>
          <w:t>справки</w:t>
        </w:r>
      </w:hyperlink>
      <w:r w:rsidRPr="00DA7EFA">
        <w:rPr>
          <w:rFonts w:eastAsiaTheme="minorHAnsi"/>
          <w:sz w:val="26"/>
          <w:szCs w:val="26"/>
          <w:lang w:eastAsia="en-US"/>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D12DA5" w:rsidRPr="00DA7EFA" w:rsidRDefault="00D12DA5" w:rsidP="00D12DA5">
      <w:pPr>
        <w:autoSpaceDE w:val="0"/>
        <w:autoSpaceDN w:val="0"/>
        <w:adjustRightInd w:val="0"/>
        <w:ind w:firstLine="709"/>
        <w:jc w:val="both"/>
        <w:rPr>
          <w:rFonts w:eastAsiaTheme="minorHAnsi"/>
          <w:sz w:val="26"/>
          <w:szCs w:val="26"/>
          <w:lang w:eastAsia="en-US"/>
        </w:rPr>
      </w:pPr>
      <w:r w:rsidRPr="00DA7EFA">
        <w:rPr>
          <w:sz w:val="26"/>
          <w:szCs w:val="26"/>
        </w:rPr>
        <w:t xml:space="preserve">4. </w:t>
      </w:r>
      <w:r w:rsidRPr="00DA7EFA">
        <w:rPr>
          <w:rFonts w:eastAsiaTheme="minorHAnsi"/>
          <w:sz w:val="26"/>
          <w:szCs w:val="26"/>
          <w:lang w:eastAsia="en-US"/>
        </w:rPr>
        <w:t>Сведения о доходах, об имуществе и обязательствах имущественного характера</w:t>
      </w:r>
      <w:r w:rsidRPr="00DA7EFA">
        <w:rPr>
          <w:sz w:val="26"/>
          <w:szCs w:val="26"/>
        </w:rPr>
        <w:t>, а также сведения о доходах, об имуществе и обязательствах имущественного характера своих супруги (супруга) и несовершеннолетних детей</w:t>
      </w:r>
      <w:r w:rsidRPr="00DA7EFA">
        <w:rPr>
          <w:rFonts w:eastAsiaTheme="minorHAnsi"/>
          <w:sz w:val="26"/>
          <w:szCs w:val="26"/>
          <w:lang w:eastAsia="en-US"/>
        </w:rPr>
        <w:t xml:space="preserve"> (далее – сведения о доходах, об имуществе и обязательствах имущественного характера) представляются лицами, замещающими государственные должности Рязанской области в Контрольно-счетной палате Рязанской области</w:t>
      </w:r>
      <w:r>
        <w:rPr>
          <w:rFonts w:eastAsiaTheme="minorHAnsi"/>
          <w:sz w:val="26"/>
          <w:szCs w:val="26"/>
          <w:lang w:eastAsia="en-US"/>
        </w:rPr>
        <w:t>,</w:t>
      </w:r>
      <w:r w:rsidRPr="00DA7EFA">
        <w:rPr>
          <w:rFonts w:eastAsiaTheme="minorHAnsi"/>
          <w:sz w:val="26"/>
          <w:szCs w:val="26"/>
          <w:lang w:eastAsia="en-US"/>
        </w:rPr>
        <w:t xml:space="preserve"> в главное управление контроля и противодействия коррупции Рязанской области (далее – Главное управление).</w:t>
      </w:r>
    </w:p>
    <w:p w:rsidR="00D12DA5" w:rsidRPr="00DA7EFA" w:rsidRDefault="00D12DA5" w:rsidP="00D12DA5">
      <w:pPr>
        <w:autoSpaceDE w:val="0"/>
        <w:autoSpaceDN w:val="0"/>
        <w:adjustRightInd w:val="0"/>
        <w:ind w:firstLine="540"/>
        <w:jc w:val="both"/>
        <w:outlineLvl w:val="0"/>
        <w:rPr>
          <w:rFonts w:eastAsiaTheme="minorHAnsi"/>
          <w:sz w:val="26"/>
          <w:szCs w:val="26"/>
          <w:lang w:eastAsia="en-US"/>
        </w:rPr>
      </w:pPr>
      <w:r w:rsidRPr="00DA7EFA">
        <w:rPr>
          <w:rFonts w:eastAsiaTheme="minorHAnsi"/>
          <w:sz w:val="26"/>
          <w:szCs w:val="26"/>
          <w:lang w:eastAsia="en-US"/>
        </w:rPr>
        <w:t>Сведения о доходах, об имуществе и обязательствах имущественного характера, указанные в абзаце первом настоящего пункта, по окончании календарного года направляются Главным управлением в Контрольно-счетную палату Рязанской области для приобщения к личным делам с одновременным направлением результатов их анализа.</w:t>
      </w:r>
    </w:p>
    <w:p w:rsidR="00D12DA5" w:rsidRPr="00DA7EFA" w:rsidRDefault="00D12DA5" w:rsidP="00D12DA5">
      <w:pPr>
        <w:autoSpaceDE w:val="0"/>
        <w:autoSpaceDN w:val="0"/>
        <w:adjustRightInd w:val="0"/>
        <w:ind w:firstLine="540"/>
        <w:jc w:val="both"/>
        <w:rPr>
          <w:sz w:val="26"/>
          <w:szCs w:val="26"/>
        </w:rPr>
      </w:pPr>
      <w:r w:rsidRPr="00DA7EFA">
        <w:rPr>
          <w:rFonts w:eastAsiaTheme="minorHAnsi"/>
          <w:sz w:val="26"/>
          <w:szCs w:val="26"/>
          <w:lang w:eastAsia="en-US"/>
        </w:rPr>
        <w:t xml:space="preserve">Копии справок, указанных в </w:t>
      </w:r>
      <w:hyperlink r:id="rId5" w:history="1">
        <w:r w:rsidRPr="00DA7EFA">
          <w:rPr>
            <w:rFonts w:eastAsiaTheme="minorHAnsi"/>
            <w:sz w:val="26"/>
            <w:szCs w:val="26"/>
            <w:lang w:eastAsia="en-US"/>
          </w:rPr>
          <w:t>пункте 3</w:t>
        </w:r>
      </w:hyperlink>
      <w:r w:rsidRPr="00DA7EFA">
        <w:rPr>
          <w:rFonts w:eastAsiaTheme="minorHAnsi"/>
          <w:sz w:val="26"/>
          <w:szCs w:val="26"/>
          <w:lang w:eastAsia="en-US"/>
        </w:rPr>
        <w:t xml:space="preserve"> настоящего Положения, представленных</w:t>
      </w:r>
      <w:r>
        <w:rPr>
          <w:rFonts w:eastAsiaTheme="minorHAnsi"/>
          <w:sz w:val="26"/>
          <w:szCs w:val="26"/>
          <w:lang w:eastAsia="en-US"/>
        </w:rPr>
        <w:t xml:space="preserve"> лицами, замещающими государственные должности Рязанской области</w:t>
      </w:r>
      <w:r w:rsidRPr="00DA7EFA">
        <w:rPr>
          <w:rFonts w:eastAsiaTheme="minorHAnsi"/>
          <w:sz w:val="26"/>
          <w:szCs w:val="26"/>
          <w:lang w:eastAsia="en-US"/>
        </w:rPr>
        <w:t xml:space="preserve"> в</w:t>
      </w:r>
      <w:r>
        <w:rPr>
          <w:rFonts w:eastAsiaTheme="minorHAnsi"/>
          <w:sz w:val="26"/>
          <w:szCs w:val="26"/>
          <w:lang w:eastAsia="en-US"/>
        </w:rPr>
        <w:t xml:space="preserve"> Главное управление</w:t>
      </w:r>
      <w:r w:rsidRPr="00DA7EFA">
        <w:rPr>
          <w:rFonts w:eastAsiaTheme="minorHAnsi"/>
          <w:sz w:val="26"/>
          <w:szCs w:val="26"/>
          <w:lang w:eastAsia="en-US"/>
        </w:rPr>
        <w:t>, в течение 3 рабочих дней со дня истечения срока, установленного для их подачи, направляются в Контрольно-счетную палату Рязанской области для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в установленном порядке.</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Сведения о доходах, об имуществе и обязательствах имущественного характера, представляются граждани</w:t>
      </w:r>
      <w:r>
        <w:rPr>
          <w:sz w:val="26"/>
          <w:szCs w:val="26"/>
        </w:rPr>
        <w:t>ном</w:t>
      </w:r>
      <w:r w:rsidRPr="00DA7EFA">
        <w:rPr>
          <w:sz w:val="26"/>
          <w:szCs w:val="26"/>
        </w:rPr>
        <w:t>, гражданским служащим</w:t>
      </w:r>
      <w:r>
        <w:rPr>
          <w:sz w:val="26"/>
          <w:szCs w:val="26"/>
        </w:rPr>
        <w:t xml:space="preserve">, кандидатом на должность, предусмотренную Перечнем </w:t>
      </w:r>
      <w:r w:rsidRPr="00DA7EFA">
        <w:rPr>
          <w:sz w:val="26"/>
          <w:szCs w:val="26"/>
        </w:rPr>
        <w:t>в отдел правового, кадрового и документационного обеспечения Контрольно-счетной палаты Рязанской области.</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 xml:space="preserve">5. Кандидат на должность, предусмотренную Перечнем, гражданин при назначении на должность гражданской службы </w:t>
      </w:r>
      <w:r>
        <w:rPr>
          <w:sz w:val="26"/>
          <w:szCs w:val="26"/>
        </w:rPr>
        <w:t xml:space="preserve">в </w:t>
      </w:r>
      <w:r w:rsidRPr="00DA7EFA">
        <w:rPr>
          <w:sz w:val="26"/>
          <w:szCs w:val="26"/>
        </w:rPr>
        <w:t>Контрольно-счетной палат</w:t>
      </w:r>
      <w:r>
        <w:rPr>
          <w:sz w:val="26"/>
          <w:szCs w:val="26"/>
        </w:rPr>
        <w:t>е</w:t>
      </w:r>
      <w:r w:rsidRPr="00DA7EFA">
        <w:rPr>
          <w:sz w:val="26"/>
          <w:szCs w:val="26"/>
        </w:rPr>
        <w:t xml:space="preserve"> Рязанской области представляет:</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Контрольно-счетной палате Рязанской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Контрольно-счетной палате Рязанской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6. Гражданский служащий и лицо, замещающее государственную должность Рязанской области в Контрольно-счетной палате Рязанской области, представляет ежегодно, не позднее 30 апреля года, следующего за отчетным:</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7. В случае если граждан</w:t>
      </w:r>
      <w:r>
        <w:rPr>
          <w:sz w:val="26"/>
          <w:szCs w:val="26"/>
        </w:rPr>
        <w:t>ин</w:t>
      </w:r>
      <w:r w:rsidRPr="00DA7EFA">
        <w:rPr>
          <w:sz w:val="26"/>
          <w:szCs w:val="26"/>
        </w:rPr>
        <w:t>, граждански</w:t>
      </w:r>
      <w:r>
        <w:rPr>
          <w:sz w:val="26"/>
          <w:szCs w:val="26"/>
        </w:rPr>
        <w:t>й</w:t>
      </w:r>
      <w:r w:rsidRPr="00DA7EFA">
        <w:rPr>
          <w:sz w:val="26"/>
          <w:szCs w:val="26"/>
        </w:rPr>
        <w:t xml:space="preserve"> служащи</w:t>
      </w:r>
      <w:r>
        <w:rPr>
          <w:sz w:val="26"/>
          <w:szCs w:val="26"/>
        </w:rPr>
        <w:t>й, кандидат на должность, предусмотренную Перечнем,</w:t>
      </w:r>
      <w:r w:rsidRPr="00DA7EFA">
        <w:rPr>
          <w:sz w:val="26"/>
          <w:szCs w:val="26"/>
        </w:rPr>
        <w:t xml:space="preserve"> или лиц</w:t>
      </w:r>
      <w:r>
        <w:rPr>
          <w:sz w:val="26"/>
          <w:szCs w:val="26"/>
        </w:rPr>
        <w:t>о</w:t>
      </w:r>
      <w:r w:rsidRPr="00DA7EFA">
        <w:rPr>
          <w:sz w:val="26"/>
          <w:szCs w:val="26"/>
        </w:rPr>
        <w:t>, замещающ</w:t>
      </w:r>
      <w:r>
        <w:rPr>
          <w:sz w:val="26"/>
          <w:szCs w:val="26"/>
        </w:rPr>
        <w:t>е</w:t>
      </w:r>
      <w:r w:rsidRPr="00DA7EFA">
        <w:rPr>
          <w:sz w:val="26"/>
          <w:szCs w:val="26"/>
        </w:rPr>
        <w:t>е государственн</w:t>
      </w:r>
      <w:r>
        <w:rPr>
          <w:sz w:val="26"/>
          <w:szCs w:val="26"/>
        </w:rPr>
        <w:t>ую</w:t>
      </w:r>
      <w:r w:rsidRPr="00DA7EFA">
        <w:rPr>
          <w:sz w:val="26"/>
          <w:szCs w:val="26"/>
        </w:rPr>
        <w:t xml:space="preserve"> должност</w:t>
      </w:r>
      <w:r>
        <w:rPr>
          <w:sz w:val="26"/>
          <w:szCs w:val="26"/>
        </w:rPr>
        <w:t>ь</w:t>
      </w:r>
      <w:r w:rsidRPr="00DA7EFA">
        <w:rPr>
          <w:sz w:val="26"/>
          <w:szCs w:val="26"/>
        </w:rPr>
        <w:t xml:space="preserve"> Рязанской области в Контрольно-счетной палате Рязанской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Положением.</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Граждан</w:t>
      </w:r>
      <w:r>
        <w:rPr>
          <w:sz w:val="26"/>
          <w:szCs w:val="26"/>
        </w:rPr>
        <w:t>ин</w:t>
      </w:r>
      <w:r w:rsidRPr="00DA7EFA">
        <w:rPr>
          <w:sz w:val="26"/>
          <w:szCs w:val="26"/>
        </w:rPr>
        <w:t>, кандидат на должность, предусмотренную Перечнем, могут представить уточненные сведения в течение одного месяца со дня представления сведений в соответствии с пунктом 5 настоящего Положения.</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Лицо, замещающее государственную должность Рязанской области в Контрольно-счетной палате Рязанской области, граждански</w:t>
      </w:r>
      <w:r>
        <w:rPr>
          <w:sz w:val="26"/>
          <w:szCs w:val="26"/>
        </w:rPr>
        <w:t>й</w:t>
      </w:r>
      <w:r w:rsidRPr="00DA7EFA">
        <w:rPr>
          <w:sz w:val="26"/>
          <w:szCs w:val="26"/>
        </w:rPr>
        <w:t xml:space="preserve"> служащи</w:t>
      </w:r>
      <w:r>
        <w:rPr>
          <w:sz w:val="26"/>
          <w:szCs w:val="26"/>
        </w:rPr>
        <w:t>й</w:t>
      </w:r>
      <w:r w:rsidRPr="00DA7EFA">
        <w:rPr>
          <w:sz w:val="26"/>
          <w:szCs w:val="26"/>
        </w:rPr>
        <w:t xml:space="preserve"> могут представить уточненные сведения в течение одного месяца после окончания срока, указанного в пункте 6 настоящего Положения.</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8.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Контрольно-счетной палаты Рязанской области и урегулированию конфликта интересов.</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В случае непредставления по объективным причинам лицом, замещающим государственную должность Рязанской области</w:t>
      </w:r>
      <w:r>
        <w:rPr>
          <w:sz w:val="26"/>
          <w:szCs w:val="26"/>
        </w:rPr>
        <w:t xml:space="preserve"> в Контрольно-счетной палате Рязанской области</w:t>
      </w:r>
      <w:r w:rsidRPr="00DA7EFA">
        <w:rPr>
          <w:sz w:val="26"/>
          <w:szCs w:val="26"/>
        </w:rPr>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Рязанской области.</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w:t>
      </w:r>
      <w:r>
        <w:rPr>
          <w:sz w:val="26"/>
          <w:szCs w:val="26"/>
        </w:rPr>
        <w:t>ином</w:t>
      </w:r>
      <w:r w:rsidRPr="00DA7EFA">
        <w:rPr>
          <w:sz w:val="26"/>
          <w:szCs w:val="26"/>
        </w:rPr>
        <w:t xml:space="preserve"> и гражданским служащим, осуществляется в соответствии с постановлением Губернатора Рязанской области от 25.01.2010 № 2-пг «О проверке достоверности и полноты сведений, представляемых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и соблюдения государственными гражданскими служащими Рязанской области требований к служебному поведению».</w:t>
      </w:r>
    </w:p>
    <w:p w:rsidR="00D12DA5" w:rsidRPr="00DA7EFA" w:rsidRDefault="00D12DA5" w:rsidP="00D12DA5">
      <w:pPr>
        <w:autoSpaceDE w:val="0"/>
        <w:autoSpaceDN w:val="0"/>
        <w:adjustRightInd w:val="0"/>
        <w:ind w:firstLine="540"/>
        <w:jc w:val="both"/>
        <w:outlineLvl w:val="0"/>
        <w:rPr>
          <w:rFonts w:eastAsiaTheme="minorHAnsi"/>
          <w:sz w:val="26"/>
          <w:szCs w:val="26"/>
          <w:lang w:eastAsia="en-US"/>
        </w:rPr>
      </w:pPr>
      <w:r w:rsidRPr="00DA7EFA">
        <w:rPr>
          <w:sz w:val="26"/>
          <w:szCs w:val="26"/>
        </w:rPr>
        <w:t xml:space="preserve">Проверка достоверности и полноты сведений о доходах, об имуществе и обязательствах имущественного характера, представленных лицами, замещающими государственные должности Рязанской области в Контрольно-счетной палате Рязанской области, осуществляется в соответствии с </w:t>
      </w:r>
      <w:r w:rsidRPr="00DA7EFA">
        <w:rPr>
          <w:rFonts w:eastAsiaTheme="minorHAnsi"/>
          <w:sz w:val="26"/>
          <w:szCs w:val="26"/>
          <w:lang w:eastAsia="en-US"/>
        </w:rPr>
        <w:t>Постановлением Губернатора Рязанской области от 31.12.2009 № 262-пг «О проверке достоверности и полноты сведений, представляемых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и соблюдения ограничений лицами, замещающими государственные должности Рязанской области».</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w:t>
      </w:r>
      <w:r>
        <w:rPr>
          <w:sz w:val="26"/>
          <w:szCs w:val="26"/>
        </w:rPr>
        <w:t>ином</w:t>
      </w:r>
      <w:r w:rsidRPr="00DA7EFA">
        <w:rPr>
          <w:sz w:val="26"/>
          <w:szCs w:val="26"/>
        </w:rPr>
        <w:t>, кандидат</w:t>
      </w:r>
      <w:r>
        <w:rPr>
          <w:sz w:val="26"/>
          <w:szCs w:val="26"/>
        </w:rPr>
        <w:t>ом</w:t>
      </w:r>
      <w:r w:rsidRPr="00DA7EFA">
        <w:rPr>
          <w:sz w:val="26"/>
          <w:szCs w:val="26"/>
        </w:rPr>
        <w:t xml:space="preserve"> на должность, предусмотренную Перечнем, гражданским служащим и лицом, замещающим государственную должность Рязанской области в  Контрольно-счетной палате Рязанской области, представляемые ими ежегодно, и информация о результатах проверки достоверности и полноты этих сведений приобщаются к их личному делу. Указанные сведения при наличии технической возможности также хранятся в электронном виде.</w:t>
      </w:r>
    </w:p>
    <w:p w:rsidR="00D12DA5" w:rsidRPr="00DA7EFA" w:rsidRDefault="00D12DA5" w:rsidP="00D12DA5">
      <w:pPr>
        <w:autoSpaceDE w:val="0"/>
        <w:autoSpaceDN w:val="0"/>
        <w:adjustRightInd w:val="0"/>
        <w:ind w:firstLine="540"/>
        <w:jc w:val="both"/>
        <w:rPr>
          <w:rFonts w:eastAsiaTheme="minorHAnsi"/>
          <w:sz w:val="26"/>
          <w:szCs w:val="26"/>
          <w:lang w:eastAsia="en-US"/>
        </w:rPr>
      </w:pPr>
      <w:r w:rsidRPr="00DA7EFA">
        <w:rPr>
          <w:rFonts w:eastAsiaTheme="minorHAnsi"/>
          <w:sz w:val="26"/>
          <w:szCs w:val="26"/>
          <w:lang w:eastAsia="en-US"/>
        </w:rPr>
        <w:t>В случае, если гражданин или кандидат на должность, предусмотренную Перечнем, представившие в отдел правового, кадрового и документационного обеспечения Контрольно-счетной палаты Рязанской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w:t>
      </w:r>
      <w:r>
        <w:rPr>
          <w:sz w:val="26"/>
          <w:szCs w:val="26"/>
        </w:rPr>
        <w:t xml:space="preserve"> в</w:t>
      </w:r>
      <w:r w:rsidRPr="00DA7EFA">
        <w:rPr>
          <w:sz w:val="26"/>
          <w:szCs w:val="26"/>
        </w:rPr>
        <w:t xml:space="preserve">  Контрольно-счетной палат</w:t>
      </w:r>
      <w:r>
        <w:rPr>
          <w:sz w:val="26"/>
          <w:szCs w:val="26"/>
        </w:rPr>
        <w:t>е</w:t>
      </w:r>
      <w:r w:rsidRPr="00DA7EFA">
        <w:rPr>
          <w:sz w:val="26"/>
          <w:szCs w:val="26"/>
        </w:rPr>
        <w:t xml:space="preserve"> Рязанской области, а гражданский служащий  освобождается от должности гражданской службы или подвергается иным видам дисциплинарной ответственности в соответствии с </w:t>
      </w:r>
      <w:hyperlink r:id="rId6" w:history="1">
        <w:r w:rsidRPr="00DA7EFA">
          <w:rPr>
            <w:sz w:val="26"/>
            <w:szCs w:val="26"/>
          </w:rPr>
          <w:t>законодательством</w:t>
        </w:r>
      </w:hyperlink>
      <w:r w:rsidRPr="00DA7EFA">
        <w:rPr>
          <w:sz w:val="26"/>
          <w:szCs w:val="26"/>
        </w:rPr>
        <w:t xml:space="preserve"> Российской Федерации.</w:t>
      </w:r>
    </w:p>
    <w:p w:rsidR="00D12DA5" w:rsidRPr="00DA7EFA" w:rsidRDefault="00D12DA5" w:rsidP="00D12DA5">
      <w:pPr>
        <w:autoSpaceDE w:val="0"/>
        <w:autoSpaceDN w:val="0"/>
        <w:adjustRightInd w:val="0"/>
        <w:ind w:firstLine="540"/>
        <w:jc w:val="both"/>
        <w:outlineLvl w:val="0"/>
        <w:rPr>
          <w:sz w:val="26"/>
          <w:szCs w:val="26"/>
        </w:rPr>
      </w:pPr>
      <w:r w:rsidRPr="00DA7EFA">
        <w:rPr>
          <w:sz w:val="26"/>
          <w:szCs w:val="26"/>
        </w:rPr>
        <w:t xml:space="preserve">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государственную должность Рязанской области в Контрольно-счетной палате Рязанской области, несет ответственность в соответствии с </w:t>
      </w:r>
      <w:hyperlink r:id="rId7" w:history="1">
        <w:r w:rsidRPr="00DA7EFA">
          <w:rPr>
            <w:sz w:val="26"/>
            <w:szCs w:val="26"/>
          </w:rPr>
          <w:t>законодательством</w:t>
        </w:r>
      </w:hyperlink>
      <w:r w:rsidRPr="00DA7EFA">
        <w:rPr>
          <w:sz w:val="26"/>
          <w:szCs w:val="26"/>
        </w:rPr>
        <w:t xml:space="preserve"> Российской Федерации.</w:t>
      </w:r>
    </w:p>
    <w:p w:rsidR="00D12DA5" w:rsidRPr="00DA7EFA" w:rsidRDefault="00D12DA5" w:rsidP="00D12DA5">
      <w:pPr>
        <w:autoSpaceDE w:val="0"/>
        <w:autoSpaceDN w:val="0"/>
        <w:adjustRightInd w:val="0"/>
        <w:ind w:firstLine="540"/>
        <w:jc w:val="both"/>
        <w:outlineLvl w:val="0"/>
        <w:rPr>
          <w:sz w:val="26"/>
          <w:szCs w:val="26"/>
        </w:rPr>
      </w:pPr>
    </w:p>
    <w:p w:rsidR="00D12DA5" w:rsidRPr="00DA7EFA" w:rsidRDefault="00D12DA5" w:rsidP="00D12DA5">
      <w:pPr>
        <w:autoSpaceDE w:val="0"/>
        <w:autoSpaceDN w:val="0"/>
        <w:adjustRightInd w:val="0"/>
        <w:ind w:firstLine="540"/>
        <w:jc w:val="both"/>
        <w:outlineLvl w:val="0"/>
        <w:rPr>
          <w:sz w:val="26"/>
          <w:szCs w:val="26"/>
        </w:rPr>
      </w:pPr>
    </w:p>
    <w:p w:rsidR="00D12DA5" w:rsidRPr="00DA7EFA" w:rsidRDefault="00D12DA5" w:rsidP="00D12DA5">
      <w:pPr>
        <w:autoSpaceDE w:val="0"/>
        <w:autoSpaceDN w:val="0"/>
        <w:adjustRightInd w:val="0"/>
        <w:ind w:firstLine="540"/>
        <w:jc w:val="both"/>
        <w:outlineLvl w:val="0"/>
        <w:rPr>
          <w:sz w:val="26"/>
          <w:szCs w:val="26"/>
        </w:rPr>
      </w:pPr>
    </w:p>
    <w:p w:rsidR="00D12DA5" w:rsidRDefault="00D12DA5" w:rsidP="00D12DA5">
      <w:pPr>
        <w:jc w:val="right"/>
        <w:rPr>
          <w:sz w:val="26"/>
          <w:szCs w:val="26"/>
        </w:rPr>
      </w:pPr>
    </w:p>
    <w:p w:rsidR="00A02D2C" w:rsidRDefault="00A02D2C"/>
    <w:sectPr w:rsidR="00A0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A5"/>
    <w:rsid w:val="00A02D2C"/>
    <w:rsid w:val="00D1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035D-1719-464F-991A-EC8BB946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D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2D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FE5AFA6360E9BC753CC526D8A648B0549AA6BAD590501A9640303E9A13039BBA3BC7EF886F54B3w24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FE5AFA6360E9BC753CC526D8A648B0549AA6BAD590501A9640303E9A13039BBA3BC7EF886F54B3w243H" TargetMode="External"/><Relationship Id="rId5" Type="http://schemas.openxmlformats.org/officeDocument/2006/relationships/hyperlink" Target="consultantplus://offline/ref=3D136D90CCBE919392E7F2EC21DFADA18A1D336D8714A5E1421FC08718B55FDF8031E9F76964401AB69BC469ACA00451B814EB9D904DECe5x0N" TargetMode="External"/><Relationship Id="rId4" Type="http://schemas.openxmlformats.org/officeDocument/2006/relationships/hyperlink" Target="consultantplus://offline/ref=097F5D13B8FA1715601E9AC064D666FADFB54953E0747E8FF10D3A6875C06FA7C25427B49064567E538E7E59E0C35F8197194117D2DEE04B29g0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КСП РО</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10134877</dc:creator>
  <cp:keywords/>
  <dc:description/>
  <cp:lastModifiedBy>10134877</cp:lastModifiedBy>
  <cp:revision>1</cp:revision>
  <dcterms:created xsi:type="dcterms:W3CDTF">2020-09-08T09:31:00Z</dcterms:created>
  <dcterms:modified xsi:type="dcterms:W3CDTF">2020-09-08T09:32:00Z</dcterms:modified>
</cp:coreProperties>
</file>